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CA43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1D8DE59E" w14:textId="77777777" w:rsidR="006E6DFE" w:rsidRPr="00825218" w:rsidRDefault="006E6DFE" w:rsidP="006E6DFE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67AE8E0D" w14:textId="77777777" w:rsidR="006E6DFE" w:rsidRPr="008F1019" w:rsidRDefault="006E6DFE" w:rsidP="006E6DFE">
      <w:pPr>
        <w:ind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Programme 2022</w:t>
      </w:r>
    </w:p>
    <w:p w14:paraId="2E8C76A5" w14:textId="77777777" w:rsidR="006E6DFE" w:rsidRPr="008F1019" w:rsidRDefault="006E6DFE" w:rsidP="006E6DFE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Confrérie de la Chaîne des Rôtisseurs</w:t>
      </w:r>
    </w:p>
    <w:p w14:paraId="5DB05D53" w14:textId="77777777" w:rsidR="006E6DFE" w:rsidRPr="008F1019" w:rsidRDefault="006E6DFE" w:rsidP="006E6DFE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Bailliage du Grand-Duché de Luxembourg</w:t>
      </w:r>
    </w:p>
    <w:p w14:paraId="51F91AA2" w14:textId="77777777" w:rsidR="006E6DFE" w:rsidRPr="00B30718" w:rsidRDefault="006E6DFE" w:rsidP="006E6DFE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5C7F9EC1" w14:textId="6F43367A" w:rsidR="006E6DFE" w:rsidRPr="00263A3B" w:rsidRDefault="006E6DFE" w:rsidP="006E6DFE">
      <w:pPr>
        <w:spacing w:after="120"/>
        <w:ind w:right="284"/>
        <w:jc w:val="center"/>
        <w:rPr>
          <w:rFonts w:ascii="Arial" w:hAnsi="Arial" w:cs="Arial"/>
          <w:sz w:val="22"/>
          <w:szCs w:val="22"/>
        </w:rPr>
      </w:pPr>
      <w:r w:rsidRPr="00DB1078">
        <w:rPr>
          <w:rFonts w:ascii="Arial" w:hAnsi="Arial" w:cs="Arial"/>
          <w:sz w:val="22"/>
          <w:szCs w:val="22"/>
        </w:rPr>
        <w:t>Nous sommes très heureux de voir l</w:t>
      </w:r>
      <w:r>
        <w:rPr>
          <w:rFonts w:ascii="Arial" w:hAnsi="Arial" w:cs="Arial"/>
          <w:sz w:val="22"/>
          <w:szCs w:val="22"/>
        </w:rPr>
        <w:t>a diminution d</w:t>
      </w:r>
      <w:r w:rsidRPr="00DB1078">
        <w:rPr>
          <w:rFonts w:ascii="Arial" w:hAnsi="Arial" w:cs="Arial"/>
          <w:sz w:val="22"/>
          <w:szCs w:val="22"/>
        </w:rPr>
        <w:t xml:space="preserve">es difficultés </w:t>
      </w:r>
      <w:r>
        <w:rPr>
          <w:rFonts w:ascii="Arial" w:hAnsi="Arial" w:cs="Arial"/>
          <w:sz w:val="22"/>
          <w:szCs w:val="22"/>
        </w:rPr>
        <w:t>inhérentes</w:t>
      </w:r>
      <w:r w:rsidRPr="00DB1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à</w:t>
      </w:r>
      <w:r w:rsidRPr="00DB1078">
        <w:rPr>
          <w:rFonts w:ascii="Arial" w:hAnsi="Arial" w:cs="Arial"/>
          <w:sz w:val="22"/>
          <w:szCs w:val="22"/>
        </w:rPr>
        <w:t xml:space="preserve"> la </w:t>
      </w:r>
      <w:r>
        <w:rPr>
          <w:rFonts w:ascii="Arial" w:hAnsi="Arial" w:cs="Arial"/>
          <w:sz w:val="22"/>
          <w:szCs w:val="22"/>
        </w:rPr>
        <w:t>pandémie du Coronavirus, ce qui nous</w:t>
      </w:r>
      <w:r w:rsidRPr="00DB1078">
        <w:rPr>
          <w:rFonts w:ascii="Arial" w:hAnsi="Arial" w:cs="Arial"/>
          <w:sz w:val="22"/>
          <w:szCs w:val="22"/>
        </w:rPr>
        <w:t xml:space="preserve"> permet malgré </w:t>
      </w:r>
      <w:r>
        <w:rPr>
          <w:rFonts w:ascii="Arial" w:hAnsi="Arial" w:cs="Arial"/>
          <w:sz w:val="22"/>
          <w:szCs w:val="22"/>
        </w:rPr>
        <w:t xml:space="preserve">la crise sanitaire de </w:t>
      </w:r>
      <w:r w:rsidRPr="00DB1078">
        <w:rPr>
          <w:rFonts w:ascii="Arial" w:hAnsi="Arial" w:cs="Arial"/>
          <w:sz w:val="22"/>
          <w:szCs w:val="22"/>
        </w:rPr>
        <w:t xml:space="preserve">reprendre nos activités. Il est évident que nous </w:t>
      </w:r>
      <w:r w:rsidRPr="00263A3B">
        <w:rPr>
          <w:rFonts w:ascii="Arial" w:hAnsi="Arial" w:cs="Arial"/>
          <w:sz w:val="22"/>
          <w:szCs w:val="22"/>
        </w:rPr>
        <w:t>devons respecter les contraintes légales tel qu</w:t>
      </w:r>
      <w:r>
        <w:rPr>
          <w:rFonts w:ascii="Arial" w:hAnsi="Arial" w:cs="Arial"/>
          <w:sz w:val="22"/>
          <w:szCs w:val="22"/>
        </w:rPr>
        <w:t>’éventuellement</w:t>
      </w:r>
      <w:r w:rsidRPr="00263A3B">
        <w:rPr>
          <w:rFonts w:ascii="Arial" w:hAnsi="Arial" w:cs="Arial"/>
          <w:sz w:val="22"/>
          <w:szCs w:val="22"/>
        </w:rPr>
        <w:t xml:space="preserve"> le </w:t>
      </w:r>
      <w:r w:rsidRPr="00263A3B">
        <w:rPr>
          <w:rFonts w:ascii="Arial" w:hAnsi="Arial" w:cs="Arial"/>
          <w:b/>
          <w:bCs/>
          <w:sz w:val="22"/>
          <w:szCs w:val="22"/>
        </w:rPr>
        <w:t>CovidCheck</w:t>
      </w:r>
      <w:r w:rsidRPr="00263A3B">
        <w:rPr>
          <w:rFonts w:ascii="Arial" w:hAnsi="Arial" w:cs="Arial"/>
          <w:sz w:val="22"/>
          <w:szCs w:val="22"/>
        </w:rPr>
        <w:t>.</w:t>
      </w:r>
    </w:p>
    <w:p w14:paraId="26FA2D27" w14:textId="77777777" w:rsidR="006E6DFE" w:rsidRPr="00B30718" w:rsidRDefault="006E6DFE" w:rsidP="006E6DFE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66A2FF3E" w14:textId="77777777" w:rsidR="006E6DF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>
        <w:rPr>
          <w:rFonts w:ascii="Agfa Rotis Semisans Ex Bold" w:hAnsi="Agfa Rotis Semisans Ex Bold"/>
          <w:i/>
          <w:szCs w:val="24"/>
        </w:rPr>
        <w:t>1</w:t>
      </w:r>
      <w:r w:rsidRPr="00BE2F1E">
        <w:rPr>
          <w:rFonts w:ascii="Agfa Rotis Semisans Ex Bold" w:hAnsi="Agfa Rotis Semisans Ex Bold"/>
          <w:i/>
          <w:szCs w:val="24"/>
        </w:rPr>
        <w:t>/0</w:t>
      </w:r>
      <w:r>
        <w:rPr>
          <w:rFonts w:ascii="Agfa Rotis Semisans Ex Bold" w:hAnsi="Agfa Rotis Semisans Ex Bold"/>
          <w:i/>
          <w:szCs w:val="24"/>
        </w:rPr>
        <w:t>4</w:t>
      </w:r>
      <w:r w:rsidRPr="00BE2F1E">
        <w:rPr>
          <w:rFonts w:ascii="Agfa Rotis Semisans Ex Bold" w:hAnsi="Agfa Rotis Semisans Ex Bold"/>
          <w:i/>
          <w:szCs w:val="24"/>
        </w:rPr>
        <w:t xml:space="preserve"> Assemblée Générale</w:t>
      </w:r>
      <w:r>
        <w:rPr>
          <w:rFonts w:ascii="Agfa Rotis Semisans Ex Bold" w:hAnsi="Agfa Rotis Semisans Ex Bold"/>
          <w:i/>
          <w:szCs w:val="24"/>
        </w:rPr>
        <w:t>, suivie d’un dîner amical</w:t>
      </w:r>
    </w:p>
    <w:p w14:paraId="1626D1B5" w14:textId="77777777" w:rsidR="006E6DFE" w:rsidRPr="00BE2F1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>Restaurant Le Jardin Gourmand</w:t>
      </w:r>
      <w:r>
        <w:rPr>
          <w:rFonts w:ascii="Agfa Rotis Semisans Ex Bold" w:hAnsi="Agfa Rotis Semisans Ex Bold"/>
          <w:i/>
          <w:szCs w:val="24"/>
        </w:rPr>
        <w:t xml:space="preserve"> </w:t>
      </w:r>
      <w:r w:rsidRPr="00BE2F1E">
        <w:rPr>
          <w:rFonts w:ascii="Agfa Rotis Semisans Ex Bold" w:hAnsi="Agfa Rotis Semisans Ex Bold"/>
          <w:i/>
          <w:szCs w:val="24"/>
        </w:rPr>
        <w:t>à Hesperange</w:t>
      </w:r>
    </w:p>
    <w:p w14:paraId="6A47BA9C" w14:textId="77777777" w:rsidR="006E6DFE" w:rsidRPr="00BE2F1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5CCED2CE" w14:textId="77777777" w:rsidR="006E6DFE" w:rsidRPr="00BE2F1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057A0467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Pr="0003459D">
        <w:rPr>
          <w:rFonts w:ascii="Agfa Rotis Semisans Ex Bold" w:hAnsi="Agfa Rotis Semisans Ex Bold"/>
          <w:i/>
          <w:szCs w:val="24"/>
        </w:rPr>
        <w:t xml:space="preserve">15/05 </w:t>
      </w:r>
      <w:r w:rsidRPr="0003459D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>
        <w:rPr>
          <w:rFonts w:ascii="Agfa Rotis Semisans Ex Bold" w:hAnsi="Agfa Rotis Semisans Ex Bold"/>
          <w:i/>
          <w:szCs w:val="24"/>
        </w:rPr>
        <w:t>autour de</w:t>
      </w:r>
      <w:r w:rsidRPr="0003459D">
        <w:rPr>
          <w:rFonts w:ascii="Agfa Rotis Semisans Ex Bold" w:hAnsi="Agfa Rotis Semisans Ex Bold"/>
          <w:i/>
          <w:szCs w:val="24"/>
        </w:rPr>
        <w:t xml:space="preserve"> </w:t>
      </w:r>
      <w:r>
        <w:rPr>
          <w:rFonts w:ascii="Agfa Rotis Semisans Ex Bold" w:hAnsi="Agfa Rotis Semisans Ex Bold"/>
          <w:i/>
          <w:szCs w:val="24"/>
        </w:rPr>
        <w:t>l’</w:t>
      </w:r>
      <w:r w:rsidRPr="0003459D">
        <w:rPr>
          <w:rFonts w:ascii="Agfa Rotis Semisans Ex Bold" w:hAnsi="Agfa Rotis Semisans Ex Bold"/>
          <w:i/>
          <w:szCs w:val="24"/>
        </w:rPr>
        <w:t>Asperge</w:t>
      </w:r>
    </w:p>
    <w:p w14:paraId="3507958C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03459D">
        <w:rPr>
          <w:rFonts w:ascii="Agfa Rotis Semisans Ex Bold" w:hAnsi="Agfa Rotis Semisans Ex Bold"/>
          <w:i/>
          <w:szCs w:val="24"/>
        </w:rPr>
        <w:t>Restaurant</w:t>
      </w:r>
      <w:r>
        <w:rPr>
          <w:rFonts w:ascii="Agfa Rotis Semisans Ex Bold" w:hAnsi="Agfa Rotis Semisans Ex Bold"/>
          <w:i/>
          <w:szCs w:val="24"/>
        </w:rPr>
        <w:t>-Auberge</w:t>
      </w:r>
      <w:r w:rsidRPr="0003459D">
        <w:rPr>
          <w:rFonts w:ascii="Agfa Rotis Semisans Ex Bold" w:hAnsi="Agfa Rotis Semisans Ex Bold"/>
          <w:i/>
          <w:szCs w:val="24"/>
        </w:rPr>
        <w:t xml:space="preserve"> Weidendall à Kopstal</w:t>
      </w:r>
    </w:p>
    <w:p w14:paraId="7F00E330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6018A5A4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2C977280" w14:textId="32938248" w:rsidR="006E6DF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="Agfa Rotis Semisans Ex Bold" w:hAnsi="Agfa Rotis Semisans Ex Bold"/>
          <w:i/>
          <w:szCs w:val="24"/>
          <w:lang w:val="fr-LU"/>
        </w:rPr>
        <w:t>1</w:t>
      </w:r>
      <w:r w:rsidRPr="0003459D">
        <w:rPr>
          <w:rFonts w:ascii="Agfa Rotis Semisans Ex Bold" w:hAnsi="Agfa Rotis Semisans Ex Bold"/>
          <w:i/>
          <w:szCs w:val="24"/>
          <w:lang w:val="fr-LU"/>
        </w:rPr>
        <w:t xml:space="preserve">0/07 Déjeuner Solstice d’été, </w:t>
      </w:r>
    </w:p>
    <w:p w14:paraId="49105DE2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03459D">
        <w:rPr>
          <w:rFonts w:ascii="Agfa Rotis Semisans Ex Bold" w:hAnsi="Agfa Rotis Semisans Ex Bold"/>
          <w:i/>
          <w:szCs w:val="24"/>
          <w:lang w:val="fr-LU"/>
        </w:rPr>
        <w:t>Hostellerie du Grünewald</w:t>
      </w:r>
      <w:r>
        <w:rPr>
          <w:rFonts w:ascii="Agfa Rotis Semisans Ex Bold" w:hAnsi="Agfa Rotis Semisans Ex Bold"/>
          <w:i/>
          <w:szCs w:val="24"/>
          <w:lang w:val="fr-LU"/>
        </w:rPr>
        <w:t xml:space="preserve"> à</w:t>
      </w:r>
      <w:r w:rsidRPr="0003459D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>
        <w:rPr>
          <w:rFonts w:ascii="Agfa Rotis Semisans Ex Bold" w:hAnsi="Agfa Rotis Semisans Ex Bold"/>
          <w:i/>
          <w:szCs w:val="24"/>
          <w:lang w:val="fr-LU"/>
        </w:rPr>
        <w:t>Luxembourg-</w:t>
      </w:r>
      <w:r w:rsidRPr="0003459D">
        <w:rPr>
          <w:rFonts w:ascii="Agfa Rotis Semisans Ex Bold" w:hAnsi="Agfa Rotis Semisans Ex Bold"/>
          <w:i/>
          <w:szCs w:val="24"/>
          <w:lang w:val="fr-LU"/>
        </w:rPr>
        <w:t>Dommeldange</w:t>
      </w:r>
    </w:p>
    <w:p w14:paraId="13EE8896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40FAA208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6A26E7F1" w14:textId="77777777" w:rsidR="006E6DFE" w:rsidRPr="00592D06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592D06">
        <w:rPr>
          <w:rFonts w:ascii="Agfa Rotis Semisans Ex Bold" w:hAnsi="Agfa Rotis Semisans Ex Bold"/>
          <w:i/>
          <w:szCs w:val="24"/>
          <w:lang w:val="fr-LU"/>
        </w:rPr>
        <w:t xml:space="preserve">09/10 Randonnée à Grevenmacher et </w:t>
      </w:r>
    </w:p>
    <w:p w14:paraId="719CFCFD" w14:textId="77777777" w:rsidR="006E6DFE" w:rsidRPr="00592D06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592D06">
        <w:rPr>
          <w:rFonts w:ascii="Agfa Rotis Semisans Ex Bold" w:hAnsi="Agfa Rotis Semisans Ex Bold"/>
          <w:i/>
          <w:szCs w:val="24"/>
          <w:lang w:val="fr-LU"/>
        </w:rPr>
        <w:t xml:space="preserve">Déjeuner amical au Restaurant </w:t>
      </w:r>
      <w:r>
        <w:rPr>
          <w:rFonts w:ascii="Agfa Rotis Semisans Ex Bold" w:hAnsi="Agfa Rotis Semisans Ex Bold"/>
          <w:i/>
          <w:szCs w:val="24"/>
          <w:lang w:val="fr-LU"/>
        </w:rPr>
        <w:t xml:space="preserve">Le </w:t>
      </w:r>
      <w:r w:rsidRPr="00592D06">
        <w:rPr>
          <w:rFonts w:ascii="Agfa Rotis Semisans Ex Bold" w:hAnsi="Agfa Rotis Semisans Ex Bold"/>
          <w:i/>
          <w:szCs w:val="24"/>
          <w:lang w:val="fr-LU"/>
        </w:rPr>
        <w:t>Mandarin à Machtum</w:t>
      </w:r>
    </w:p>
    <w:p w14:paraId="2EA25A17" w14:textId="77777777" w:rsidR="006E6DFE" w:rsidRPr="00592D06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2566F8A7" w14:textId="77777777" w:rsidR="006E6DFE" w:rsidRPr="00592D06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7A5DDF67" w14:textId="77777777" w:rsidR="006E6DF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592D06">
        <w:rPr>
          <w:rFonts w:ascii="Agfa Rotis Semisans Ex Bold" w:hAnsi="Agfa Rotis Semisans Ex Bold"/>
          <w:i/>
          <w:szCs w:val="24"/>
        </w:rPr>
        <w:t xml:space="preserve">27/11 </w:t>
      </w:r>
      <w:r>
        <w:rPr>
          <w:rFonts w:ascii="Agfa Rotis Semisans Ex Bold" w:hAnsi="Agfa Rotis Semisans Ex Bold"/>
          <w:i/>
          <w:szCs w:val="24"/>
        </w:rPr>
        <w:t>Déjeuner</w:t>
      </w:r>
      <w:r w:rsidRPr="00592D06">
        <w:rPr>
          <w:rFonts w:ascii="Agfa Rotis Semisans Ex Bold" w:hAnsi="Agfa Rotis Semisans Ex Bold"/>
          <w:i/>
          <w:szCs w:val="24"/>
        </w:rPr>
        <w:t xml:space="preserve"> de Fin d’Année, </w:t>
      </w:r>
    </w:p>
    <w:p w14:paraId="7E507038" w14:textId="77777777" w:rsidR="006E6DF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592D06">
        <w:rPr>
          <w:rFonts w:ascii="Agfa Rotis Semisans Ex Bold" w:hAnsi="Agfa Rotis Semisans Ex Bold"/>
          <w:i/>
          <w:szCs w:val="24"/>
        </w:rPr>
        <w:t>R</w:t>
      </w:r>
      <w:r>
        <w:rPr>
          <w:rFonts w:ascii="Agfa Rotis Semisans Ex Bold" w:hAnsi="Agfa Rotis Semisans Ex Bold"/>
          <w:i/>
          <w:szCs w:val="24"/>
        </w:rPr>
        <w:t>i</w:t>
      </w:r>
      <w:r w:rsidRPr="00592D06">
        <w:rPr>
          <w:rFonts w:ascii="Agfa Rotis Semisans Ex Bold" w:hAnsi="Agfa Rotis Semisans Ex Bold"/>
          <w:i/>
          <w:szCs w:val="24"/>
        </w:rPr>
        <w:t>st</w:t>
      </w:r>
      <w:r>
        <w:rPr>
          <w:rFonts w:ascii="Agfa Rotis Semisans Ex Bold" w:hAnsi="Agfa Rotis Semisans Ex Bold"/>
          <w:i/>
          <w:szCs w:val="24"/>
        </w:rPr>
        <w:t>o</w:t>
      </w:r>
      <w:r w:rsidRPr="00592D06">
        <w:rPr>
          <w:rFonts w:ascii="Agfa Rotis Semisans Ex Bold" w:hAnsi="Agfa Rotis Semisans Ex Bold"/>
          <w:i/>
          <w:szCs w:val="24"/>
        </w:rPr>
        <w:t>rant</w:t>
      </w:r>
      <w:r>
        <w:rPr>
          <w:rFonts w:ascii="Agfa Rotis Semisans Ex Bold" w:hAnsi="Agfa Rotis Semisans Ex Bold"/>
          <w:i/>
          <w:szCs w:val="24"/>
        </w:rPr>
        <w:t>e</w:t>
      </w:r>
      <w:r w:rsidRPr="00592D06">
        <w:rPr>
          <w:rFonts w:ascii="Agfa Rotis Semisans Ex Bold" w:hAnsi="Agfa Rotis Semisans Ex Bold"/>
          <w:i/>
          <w:szCs w:val="24"/>
        </w:rPr>
        <w:t xml:space="preserve"> Roma à Luxembourg-Ville</w:t>
      </w:r>
    </w:p>
    <w:p w14:paraId="3EECC4D6" w14:textId="77777777" w:rsidR="00825218" w:rsidRPr="00B307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0D2CE5FE" w14:textId="77777777" w:rsidR="00737B43" w:rsidRPr="00B30718" w:rsidRDefault="00737B43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0E80029D" w14:textId="77777777" w:rsidR="003870D3" w:rsidRPr="00B30718" w:rsidRDefault="003870D3" w:rsidP="00EA1B93">
      <w:pPr>
        <w:ind w:right="-72" w:firstLine="284"/>
        <w:rPr>
          <w:rFonts w:ascii="Agfa Rotis Semisans Ex Bold" w:hAnsi="Agfa Rotis Semisans Ex Bold"/>
          <w:szCs w:val="24"/>
        </w:rPr>
      </w:pPr>
      <w:r w:rsidRPr="00B30718">
        <w:rPr>
          <w:rFonts w:ascii="Agfa Rotis Semisans Ex Bold" w:hAnsi="Agfa Rotis Semisans Ex Bold"/>
          <w:szCs w:val="24"/>
        </w:rPr>
        <w:t xml:space="preserve">         Confrérie de la Chaîne des Rôtisseurs a.s.b.l.</w:t>
      </w:r>
    </w:p>
    <w:p w14:paraId="5FF1037F" w14:textId="77777777" w:rsidR="003870D3" w:rsidRPr="005C1EE5" w:rsidRDefault="00A27CD5" w:rsidP="00EA1B93">
      <w:pPr>
        <w:ind w:right="-72" w:firstLine="284"/>
        <w:rPr>
          <w:rFonts w:ascii="Agfa Rotis Semisans Ex Bold" w:hAnsi="Agfa Rotis Semisans Ex Bold"/>
          <w:szCs w:val="24"/>
          <w:lang w:val="de-DE"/>
        </w:rPr>
      </w:pPr>
      <w:r w:rsidRPr="00B30718">
        <w:rPr>
          <w:rFonts w:ascii="Agfa Rotis Semisans Ex Bold" w:hAnsi="Agfa Rotis Semisans Ex Bold"/>
          <w:szCs w:val="24"/>
        </w:rPr>
        <w:t xml:space="preserve">         </w:t>
      </w:r>
      <w:r w:rsidR="003870D3" w:rsidRPr="005C1EE5">
        <w:rPr>
          <w:rFonts w:ascii="Agfa Rotis Semisans Ex Bold" w:hAnsi="Agfa Rotis Semisans Ex Bold"/>
          <w:szCs w:val="24"/>
          <w:lang w:val="de-DE"/>
        </w:rPr>
        <w:t>14, op der Heed</w:t>
      </w:r>
    </w:p>
    <w:p w14:paraId="3C1FFD66" w14:textId="3AF8DD9E" w:rsidR="003870D3" w:rsidRPr="005C1EE5" w:rsidRDefault="00B30718" w:rsidP="000C78E0">
      <w:pPr>
        <w:ind w:right="-72" w:firstLine="284"/>
        <w:rPr>
          <w:rFonts w:ascii="Agfa Rotis Semisans Ex Bold" w:hAnsi="Agfa Rotis Semisans Ex Bold"/>
          <w:smallCaps/>
          <w:szCs w:val="24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r w:rsidR="003870D3" w:rsidRPr="005C1EE5">
        <w:rPr>
          <w:rFonts w:ascii="Agfa Rotis Semisans Ex Bold" w:hAnsi="Agfa Rotis Semisans Ex Bold"/>
          <w:smallCaps/>
          <w:szCs w:val="24"/>
          <w:lang w:val="de-DE"/>
        </w:rPr>
        <w:t xml:space="preserve">L-1747 </w:t>
      </w:r>
      <w:r w:rsidR="00A27CD5" w:rsidRPr="005C1EE5">
        <w:rPr>
          <w:rFonts w:ascii="Agfa Rotis Semisans Ex Bold" w:hAnsi="Agfa Rotis Semisans Ex Bold"/>
          <w:smallCaps/>
          <w:szCs w:val="24"/>
          <w:lang w:val="de-DE"/>
        </w:rPr>
        <w:t>Luxembourg</w:t>
      </w:r>
      <w:r w:rsidR="008A6052">
        <w:rPr>
          <w:rFonts w:ascii="Agfa Rotis Semisans Ex Bold" w:hAnsi="Agfa Rotis Semisans Ex Bold"/>
          <w:smallCaps/>
          <w:szCs w:val="24"/>
          <w:lang w:val="de-DE"/>
        </w:rPr>
        <w:t>-Cents</w:t>
      </w:r>
    </w:p>
    <w:p w14:paraId="3248F8DD" w14:textId="68B1622E" w:rsidR="003870D3" w:rsidRPr="005C1EE5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hyperlink r:id="rId6" w:history="1">
        <w:r w:rsidR="008A6052" w:rsidRPr="00EC1C23">
          <w:rPr>
            <w:rStyle w:val="Hyperlink"/>
            <w:rFonts w:ascii="Agfa Rotis Semisans Ex Bold" w:hAnsi="Agfa Rotis Semisans Ex Bold"/>
            <w:szCs w:val="24"/>
            <w:lang w:val="de-DE"/>
          </w:rPr>
          <w:t>https://luxembourg.chainedesrotisseurs.com</w:t>
        </w:r>
      </w:hyperlink>
      <w:r w:rsidR="00BE2F1E">
        <w:rPr>
          <w:rFonts w:ascii="Agfa Rotis Semisans Ex Bold" w:hAnsi="Agfa Rotis Semisans Ex Bold"/>
          <w:szCs w:val="24"/>
          <w:lang w:val="de-DE"/>
        </w:rPr>
        <w:t xml:space="preserve"> </w:t>
      </w:r>
    </w:p>
    <w:p w14:paraId="348002B7" w14:textId="77777777" w:rsidR="00931D94" w:rsidRPr="005C1EE5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  <w:r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14:paraId="2DF4E473" w14:textId="5615AAB6" w:rsidR="003870D3" w:rsidRDefault="00951778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56E38278" wp14:editId="711111AE">
            <wp:extent cx="1127349" cy="20383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CCB92" w14:textId="77777777"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74E7C1C5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14:paraId="7A019A60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2A8C3FCD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14:paraId="617856BD" w14:textId="77777777"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a le grand plaisir de vous inviter </w:t>
      </w:r>
      <w:r>
        <w:rPr>
          <w:rFonts w:asciiTheme="minorHAnsi" w:hAnsiTheme="minorHAnsi"/>
          <w:szCs w:val="24"/>
        </w:rPr>
        <w:t>à son</w:t>
      </w:r>
    </w:p>
    <w:p w14:paraId="60A4847F" w14:textId="77777777" w:rsidR="00825218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14:paraId="087E3370" w14:textId="35A62EEF" w:rsidR="003870D3" w:rsidRPr="00E2172D" w:rsidRDefault="0095177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>
        <w:rPr>
          <w:rFonts w:ascii="Agfa Rotis Semisans Ex Bold" w:hAnsi="Agfa Rotis Semisans Ex Bold"/>
          <w:sz w:val="36"/>
          <w:szCs w:val="36"/>
        </w:rPr>
        <w:t>Déjeuner du Solstice d’</w:t>
      </w:r>
      <w:r w:rsidR="00B10D55">
        <w:rPr>
          <w:rFonts w:ascii="Agfa Rotis Semisans Ex Bold" w:hAnsi="Agfa Rotis Semisans Ex Bold"/>
          <w:sz w:val="36"/>
          <w:szCs w:val="36"/>
        </w:rPr>
        <w:t>É</w:t>
      </w:r>
      <w:r>
        <w:rPr>
          <w:rFonts w:ascii="Agfa Rotis Semisans Ex Bold" w:hAnsi="Agfa Rotis Semisans Ex Bold"/>
          <w:sz w:val="36"/>
          <w:szCs w:val="36"/>
        </w:rPr>
        <w:t>té</w:t>
      </w:r>
    </w:p>
    <w:p w14:paraId="6C880675" w14:textId="77777777"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chez notre confrère </w:t>
      </w:r>
    </w:p>
    <w:p w14:paraId="396CAE3D" w14:textId="2BEA30C7" w:rsidR="007C73D3" w:rsidRPr="005E3F19" w:rsidRDefault="00921C43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Clovis Degrave</w:t>
      </w:r>
    </w:p>
    <w:p w14:paraId="19653E31" w14:textId="260AFE92" w:rsidR="007C73D3" w:rsidRPr="005E3F19" w:rsidRDefault="007C73D3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 w:rsidR="00921C43">
        <w:rPr>
          <w:rFonts w:asciiTheme="minorHAnsi" w:hAnsiTheme="minorHAnsi"/>
          <w:sz w:val="28"/>
          <w:lang w:val="fr-LU"/>
        </w:rPr>
        <w:t>Rôtisseur</w:t>
      </w:r>
    </w:p>
    <w:p w14:paraId="5C0FA415" w14:textId="77777777" w:rsidR="007C73D3" w:rsidRPr="005F593C" w:rsidRDefault="007C73D3" w:rsidP="007C73D3">
      <w:pPr>
        <w:pStyle w:val="Default"/>
        <w:rPr>
          <w:rFonts w:asciiTheme="minorHAnsi" w:hAnsiTheme="minorHAnsi"/>
          <w:sz w:val="20"/>
          <w:szCs w:val="20"/>
        </w:rPr>
      </w:pPr>
    </w:p>
    <w:p w14:paraId="5F16A201" w14:textId="5F60D571" w:rsidR="007C73D3" w:rsidRPr="00DE7F29" w:rsidRDefault="00921C43" w:rsidP="007C73D3">
      <w:pPr>
        <w:pStyle w:val="Default"/>
        <w:jc w:val="center"/>
        <w:rPr>
          <w:rFonts w:asciiTheme="minorHAnsi" w:hAnsiTheme="minorHAnsi"/>
          <w:b/>
          <w:sz w:val="36"/>
        </w:rPr>
      </w:pPr>
      <w:r w:rsidRPr="00921C43">
        <w:rPr>
          <w:rFonts w:asciiTheme="minorHAnsi" w:hAnsiTheme="minorHAnsi"/>
          <w:b/>
          <w:i/>
          <w:iCs/>
          <w:sz w:val="36"/>
          <w:lang w:val="fr-FR"/>
        </w:rPr>
        <w:t>Hostellerie</w:t>
      </w:r>
      <w:r w:rsidRPr="00DE7F29">
        <w:rPr>
          <w:rFonts w:asciiTheme="minorHAnsi" w:hAnsiTheme="minorHAnsi"/>
          <w:b/>
          <w:i/>
          <w:iCs/>
          <w:sz w:val="36"/>
        </w:rPr>
        <w:t xml:space="preserve"> du Grünewald</w:t>
      </w:r>
    </w:p>
    <w:p w14:paraId="0251DB2E" w14:textId="77777777" w:rsidR="00825218" w:rsidRPr="00B10D55" w:rsidRDefault="00825218" w:rsidP="007C73D3">
      <w:pPr>
        <w:jc w:val="center"/>
        <w:outlineLvl w:val="0"/>
        <w:rPr>
          <w:rFonts w:asciiTheme="minorHAnsi" w:hAnsiTheme="minorHAnsi"/>
          <w:b/>
          <w:sz w:val="20"/>
          <w:lang w:val="fr-LU"/>
        </w:rPr>
      </w:pPr>
    </w:p>
    <w:p w14:paraId="19522CE2" w14:textId="07B20B52" w:rsidR="007C73D3" w:rsidRPr="00693622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693622">
        <w:rPr>
          <w:rFonts w:asciiTheme="minorHAnsi" w:hAnsiTheme="minorHAnsi"/>
          <w:b/>
          <w:szCs w:val="24"/>
          <w:lang w:val="fr-LU"/>
        </w:rPr>
        <w:t xml:space="preserve">L - </w:t>
      </w:r>
      <w:r w:rsidR="00921C43" w:rsidRPr="00693622">
        <w:rPr>
          <w:rFonts w:asciiTheme="minorHAnsi" w:hAnsiTheme="minorHAnsi"/>
          <w:b/>
          <w:szCs w:val="24"/>
          <w:lang w:val="fr-LU"/>
        </w:rPr>
        <w:t>1453</w:t>
      </w:r>
      <w:r w:rsidRPr="00693622">
        <w:rPr>
          <w:rFonts w:asciiTheme="minorHAnsi" w:hAnsiTheme="minorHAnsi"/>
          <w:b/>
          <w:szCs w:val="24"/>
          <w:lang w:val="fr-LU"/>
        </w:rPr>
        <w:t xml:space="preserve"> </w:t>
      </w:r>
      <w:r w:rsidR="00921C43" w:rsidRPr="00693622">
        <w:rPr>
          <w:rFonts w:asciiTheme="minorHAnsi" w:hAnsiTheme="minorHAnsi"/>
          <w:b/>
          <w:szCs w:val="24"/>
          <w:lang w:val="fr-LU"/>
        </w:rPr>
        <w:t>LUXEMBOURG</w:t>
      </w:r>
      <w:r w:rsidRPr="00693622">
        <w:rPr>
          <w:rFonts w:asciiTheme="minorHAnsi" w:hAnsiTheme="minorHAnsi"/>
          <w:b/>
          <w:szCs w:val="24"/>
          <w:lang w:val="fr-LU"/>
        </w:rPr>
        <w:t xml:space="preserve"> / </w:t>
      </w:r>
      <w:r w:rsidR="00921C43" w:rsidRPr="00693622">
        <w:rPr>
          <w:rFonts w:asciiTheme="minorHAnsi" w:hAnsiTheme="minorHAnsi"/>
          <w:b/>
          <w:szCs w:val="24"/>
          <w:lang w:val="fr-LU"/>
        </w:rPr>
        <w:t>10-14</w:t>
      </w:r>
      <w:r w:rsidR="005C1EE5" w:rsidRPr="00693622">
        <w:rPr>
          <w:rFonts w:asciiTheme="minorHAnsi" w:hAnsiTheme="minorHAnsi"/>
          <w:b/>
          <w:szCs w:val="24"/>
          <w:lang w:val="fr-LU"/>
        </w:rPr>
        <w:t xml:space="preserve">, route </w:t>
      </w:r>
      <w:r w:rsidR="00921C43" w:rsidRPr="00693622">
        <w:rPr>
          <w:rFonts w:asciiTheme="minorHAnsi" w:hAnsiTheme="minorHAnsi"/>
          <w:b/>
          <w:szCs w:val="24"/>
          <w:lang w:val="fr-LU"/>
        </w:rPr>
        <w:t>d</w:t>
      </w:r>
      <w:r w:rsidR="00693622" w:rsidRPr="00693622">
        <w:rPr>
          <w:rFonts w:asciiTheme="minorHAnsi" w:hAnsiTheme="minorHAnsi"/>
          <w:b/>
          <w:szCs w:val="24"/>
          <w:lang w:val="fr-LU"/>
        </w:rPr>
        <w:t>’</w:t>
      </w:r>
      <w:r w:rsidR="00921C43" w:rsidRPr="00693622">
        <w:rPr>
          <w:rFonts w:asciiTheme="minorHAnsi" w:hAnsiTheme="minorHAnsi"/>
          <w:b/>
          <w:szCs w:val="24"/>
          <w:lang w:val="fr-LU"/>
        </w:rPr>
        <w:t>Echternach</w:t>
      </w:r>
    </w:p>
    <w:p w14:paraId="730F6532" w14:textId="3D0FE39F" w:rsidR="00693622" w:rsidRPr="00693622" w:rsidRDefault="00693622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693622">
        <w:rPr>
          <w:rFonts w:asciiTheme="minorHAnsi" w:hAnsiTheme="minorHAnsi"/>
          <w:b/>
          <w:szCs w:val="24"/>
          <w:lang w:val="fr-LU"/>
        </w:rPr>
        <w:t>T</w:t>
      </w:r>
      <w:r>
        <w:rPr>
          <w:rFonts w:asciiTheme="minorHAnsi" w:hAnsiTheme="minorHAnsi"/>
          <w:b/>
          <w:szCs w:val="24"/>
          <w:lang w:val="fr-LU"/>
        </w:rPr>
        <w:t xml:space="preserve">él. 24 51 49 20     </w:t>
      </w:r>
      <w:hyperlink r:id="rId8" w:history="1">
        <w:r w:rsidRPr="00EC1C23">
          <w:rPr>
            <w:rStyle w:val="Hyperlink"/>
            <w:rFonts w:asciiTheme="minorHAnsi" w:hAnsiTheme="minorHAnsi"/>
            <w:b/>
            <w:szCs w:val="24"/>
            <w:lang w:val="fr-LU"/>
          </w:rPr>
          <w:t>info@hdg.lu</w:t>
        </w:r>
      </w:hyperlink>
      <w:r>
        <w:rPr>
          <w:rFonts w:asciiTheme="minorHAnsi" w:hAnsiTheme="minorHAnsi"/>
          <w:b/>
          <w:szCs w:val="24"/>
          <w:lang w:val="fr-LU"/>
        </w:rPr>
        <w:t xml:space="preserve">     </w:t>
      </w:r>
      <w:hyperlink r:id="rId9" w:history="1">
        <w:r w:rsidRPr="00EC1C23">
          <w:rPr>
            <w:rStyle w:val="Hyperlink"/>
            <w:rFonts w:asciiTheme="minorHAnsi" w:hAnsiTheme="minorHAnsi"/>
            <w:b/>
            <w:szCs w:val="24"/>
            <w:lang w:val="fr-LU"/>
          </w:rPr>
          <w:t>www.hdg.lu</w:t>
        </w:r>
      </w:hyperlink>
      <w:r>
        <w:rPr>
          <w:rFonts w:asciiTheme="minorHAnsi" w:hAnsiTheme="minorHAnsi"/>
          <w:b/>
          <w:szCs w:val="24"/>
          <w:lang w:val="fr-LU"/>
        </w:rPr>
        <w:t xml:space="preserve"> </w:t>
      </w:r>
    </w:p>
    <w:p w14:paraId="0090A44A" w14:textId="77777777" w:rsidR="00A5014E" w:rsidRPr="005F593C" w:rsidRDefault="00A5014E" w:rsidP="00A5014E">
      <w:pPr>
        <w:outlineLvl w:val="0"/>
        <w:rPr>
          <w:rFonts w:asciiTheme="minorHAnsi" w:hAnsiTheme="minorHAnsi"/>
          <w:i/>
          <w:iCs/>
          <w:sz w:val="20"/>
          <w:lang w:val="fr-LU"/>
        </w:rPr>
      </w:pPr>
    </w:p>
    <w:p w14:paraId="47FB4841" w14:textId="5B1D84F0" w:rsidR="00A5014E" w:rsidRPr="005E3F19" w:rsidRDefault="00951778" w:rsidP="00A5014E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Dimanche</w:t>
      </w:r>
      <w:r w:rsidR="00A5014E" w:rsidRPr="005E3F19">
        <w:rPr>
          <w:rFonts w:asciiTheme="minorHAnsi" w:hAnsiTheme="minorHAnsi"/>
          <w:b/>
          <w:sz w:val="32"/>
        </w:rPr>
        <w:t xml:space="preserve">, le </w:t>
      </w:r>
      <w:r w:rsidR="00B10D55">
        <w:rPr>
          <w:rFonts w:asciiTheme="minorHAnsi" w:hAnsiTheme="minorHAnsi"/>
          <w:b/>
          <w:sz w:val="32"/>
        </w:rPr>
        <w:t>10</w:t>
      </w:r>
      <w:r w:rsidR="00921C43">
        <w:rPr>
          <w:rFonts w:asciiTheme="minorHAnsi" w:hAnsiTheme="minorHAnsi"/>
          <w:b/>
          <w:sz w:val="32"/>
        </w:rPr>
        <w:t xml:space="preserve"> </w:t>
      </w:r>
      <w:r>
        <w:rPr>
          <w:rFonts w:asciiTheme="minorHAnsi" w:hAnsiTheme="minorHAnsi"/>
          <w:b/>
          <w:sz w:val="32"/>
        </w:rPr>
        <w:t>jui</w:t>
      </w:r>
      <w:r w:rsidR="00B10D55">
        <w:rPr>
          <w:rFonts w:asciiTheme="minorHAnsi" w:hAnsiTheme="minorHAnsi"/>
          <w:b/>
          <w:sz w:val="32"/>
        </w:rPr>
        <w:t>llet</w:t>
      </w:r>
      <w:r w:rsidR="00921C43">
        <w:rPr>
          <w:rFonts w:asciiTheme="minorHAnsi" w:hAnsiTheme="minorHAnsi"/>
          <w:b/>
          <w:sz w:val="32"/>
        </w:rPr>
        <w:t xml:space="preserve"> 20</w:t>
      </w:r>
      <w:r>
        <w:rPr>
          <w:rFonts w:asciiTheme="minorHAnsi" w:hAnsiTheme="minorHAnsi"/>
          <w:b/>
          <w:sz w:val="32"/>
        </w:rPr>
        <w:t>2</w:t>
      </w:r>
      <w:r w:rsidR="00921C43">
        <w:rPr>
          <w:rFonts w:asciiTheme="minorHAnsi" w:hAnsiTheme="minorHAnsi"/>
          <w:b/>
          <w:sz w:val="32"/>
        </w:rPr>
        <w:t>2</w:t>
      </w:r>
      <w:r w:rsidR="00A5014E" w:rsidRPr="005E3F19">
        <w:rPr>
          <w:rFonts w:asciiTheme="minorHAnsi" w:hAnsiTheme="minorHAnsi"/>
          <w:b/>
          <w:sz w:val="32"/>
        </w:rPr>
        <w:t xml:space="preserve"> à 1</w:t>
      </w:r>
      <w:r>
        <w:rPr>
          <w:rFonts w:asciiTheme="minorHAnsi" w:hAnsiTheme="minorHAnsi"/>
          <w:b/>
          <w:sz w:val="32"/>
        </w:rPr>
        <w:t>2</w:t>
      </w:r>
      <w:r w:rsidR="00A5014E" w:rsidRPr="005E3F19">
        <w:rPr>
          <w:rFonts w:asciiTheme="minorHAnsi" w:hAnsiTheme="minorHAnsi"/>
          <w:b/>
          <w:sz w:val="32"/>
        </w:rPr>
        <w:t>.</w:t>
      </w:r>
      <w:r w:rsidR="00A5014E">
        <w:rPr>
          <w:rFonts w:asciiTheme="minorHAnsi" w:hAnsiTheme="minorHAnsi"/>
          <w:b/>
          <w:sz w:val="32"/>
        </w:rPr>
        <w:t>0</w:t>
      </w:r>
      <w:r w:rsidR="00A5014E" w:rsidRPr="005E3F19">
        <w:rPr>
          <w:rFonts w:asciiTheme="minorHAnsi" w:hAnsiTheme="minorHAnsi"/>
          <w:b/>
          <w:sz w:val="32"/>
        </w:rPr>
        <w:t xml:space="preserve">0 hrs </w:t>
      </w:r>
    </w:p>
    <w:p w14:paraId="0E5B94D4" w14:textId="546906AE" w:rsidR="00825218" w:rsidRPr="00D86C04" w:rsidRDefault="00A5014E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14:paraId="28B57B4F" w14:textId="77777777" w:rsidR="005F593C" w:rsidRPr="005E3F19" w:rsidRDefault="005F593C" w:rsidP="005F593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14:paraId="4E79A93B" w14:textId="77777777" w:rsidR="00B10D55" w:rsidRDefault="00B10D5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65C07739" w14:textId="7553052E" w:rsidR="003870D3" w:rsidRDefault="006E6DFE" w:rsidP="006E6DFE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  <w:r>
        <w:rPr>
          <w:noProof/>
        </w:rPr>
        <w:drawing>
          <wp:inline distT="0" distB="0" distL="0" distR="0" wp14:anchorId="5523EF36" wp14:editId="40ADBF80">
            <wp:extent cx="1971675" cy="2628105"/>
            <wp:effectExtent l="0" t="0" r="0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394" cy="26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D55">
        <w:rPr>
          <w:noProof/>
        </w:rPr>
        <w:drawing>
          <wp:inline distT="0" distB="0" distL="0" distR="0" wp14:anchorId="79C73522" wp14:editId="6A4E5F2C">
            <wp:extent cx="2267624" cy="113347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919" t="19107" r="46994" b="61267"/>
                    <a:stretch/>
                  </pic:blipFill>
                  <pic:spPr bwMode="auto">
                    <a:xfrm>
                      <a:off x="0" y="0"/>
                      <a:ext cx="2290305" cy="1144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AB5CD" w14:textId="0B72799B" w:rsidR="00F60E7F" w:rsidRDefault="00F60E7F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</w:p>
    <w:p w14:paraId="41AFE0FC" w14:textId="13570DCC" w:rsidR="0075413C" w:rsidRDefault="0075413C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</w:p>
    <w:p w14:paraId="0DB91451" w14:textId="104D2CAA" w:rsidR="0075413C" w:rsidRDefault="0075413C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</w:p>
    <w:p w14:paraId="7BB722F0" w14:textId="0446A36E" w:rsidR="0075413C" w:rsidRDefault="0075413C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</w:p>
    <w:p w14:paraId="589296FB" w14:textId="77777777" w:rsidR="001D4FEE" w:rsidRDefault="001D4FEE" w:rsidP="006E6DFE">
      <w:pPr>
        <w:tabs>
          <w:tab w:val="right" w:pos="660"/>
        </w:tabs>
        <w:outlineLvl w:val="0"/>
        <w:rPr>
          <w:rFonts w:ascii="Agfa Rotis Semisans Ex Bold" w:hAnsi="Agfa Rotis Semisans Ex Bold"/>
          <w:szCs w:val="24"/>
        </w:rPr>
      </w:pPr>
    </w:p>
    <w:p w14:paraId="0AB70E94" w14:textId="77777777" w:rsidR="001D4FEE" w:rsidRDefault="001D4FEE" w:rsidP="001D4FEE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r>
        <w:rPr>
          <w:rFonts w:ascii="Agfa Rotis Semisans Ex Bold" w:hAnsi="Agfa Rotis Semisans Ex Bold"/>
          <w:szCs w:val="24"/>
        </w:rPr>
        <w:t>12.00 hrs</w:t>
      </w:r>
    </w:p>
    <w:p w14:paraId="2BB6ECC1" w14:textId="77777777" w:rsidR="001D4FEE" w:rsidRDefault="001D4FEE" w:rsidP="001D4FEE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>et l</w:t>
      </w:r>
      <w:r w:rsidRPr="00E2172D">
        <w:rPr>
          <w:rFonts w:ascii="Agfa Rotis Semisans Ex Bold" w:hAnsi="Agfa Rotis Semisans Ex Bold"/>
          <w:szCs w:val="24"/>
        </w:rPr>
        <w:t xml:space="preserve">e </w:t>
      </w:r>
      <w:r>
        <w:rPr>
          <w:rFonts w:ascii="Agfa Rotis Semisans Ex Bold" w:hAnsi="Agfa Rotis Semisans Ex Bold"/>
          <w:szCs w:val="24"/>
        </w:rPr>
        <w:t>Déjeuner</w:t>
      </w:r>
      <w:r w:rsidRPr="00E2172D">
        <w:rPr>
          <w:rFonts w:ascii="Agfa Rotis Semisans Ex Bold" w:hAnsi="Agfa Rotis Semisans Ex Bold"/>
          <w:szCs w:val="24"/>
        </w:rPr>
        <w:t xml:space="preserve"> </w:t>
      </w:r>
      <w:r>
        <w:rPr>
          <w:rFonts w:ascii="Agfa Rotis Semisans Ex Bold" w:hAnsi="Agfa Rotis Semisans Ex Bold"/>
          <w:szCs w:val="24"/>
        </w:rPr>
        <w:t>vers 12</w:t>
      </w:r>
      <w:r w:rsidRPr="00E2172D">
        <w:rPr>
          <w:rFonts w:ascii="Agfa Rotis Semisans Ex Bold" w:hAnsi="Agfa Rotis Semisans Ex Bold"/>
          <w:szCs w:val="24"/>
        </w:rPr>
        <w:t>.30 hrs</w:t>
      </w:r>
      <w:r>
        <w:rPr>
          <w:rFonts w:ascii="Agfa Rotis Semisans Ex Bold" w:hAnsi="Agfa Rotis Semisans Ex Bold"/>
          <w:szCs w:val="24"/>
        </w:rPr>
        <w:t>.</w:t>
      </w:r>
    </w:p>
    <w:p w14:paraId="08981F3E" w14:textId="77777777" w:rsidR="003870D3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135BB77C" w14:textId="77777777" w:rsidR="0075413C" w:rsidRPr="005E3F19" w:rsidRDefault="0075413C" w:rsidP="0075413C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409AD98D" w14:textId="77777777" w:rsidR="0075413C" w:rsidRPr="005E3F19" w:rsidRDefault="0075413C" w:rsidP="0075413C">
      <w:pPr>
        <w:rPr>
          <w:rFonts w:asciiTheme="minorHAnsi" w:hAnsiTheme="minorHAnsi"/>
          <w:sz w:val="20"/>
          <w:highlight w:val="red"/>
        </w:rPr>
      </w:pPr>
    </w:p>
    <w:p w14:paraId="0F98D755" w14:textId="77777777" w:rsidR="0075413C" w:rsidRDefault="0075413C" w:rsidP="0075413C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>Les vins servis pendant le d</w:t>
      </w:r>
      <w:r>
        <w:rPr>
          <w:rFonts w:asciiTheme="minorHAnsi" w:hAnsiTheme="minorHAnsi"/>
          <w:szCs w:val="24"/>
        </w:rPr>
        <w:t>éjeu</w:t>
      </w:r>
      <w:r w:rsidRPr="005E3F19">
        <w:rPr>
          <w:rFonts w:asciiTheme="minorHAnsi" w:hAnsiTheme="minorHAnsi"/>
          <w:szCs w:val="24"/>
        </w:rPr>
        <w:t xml:space="preserve">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membres.</w:t>
      </w:r>
    </w:p>
    <w:p w14:paraId="75899AF0" w14:textId="77777777" w:rsidR="0075413C" w:rsidRPr="005E3F19" w:rsidRDefault="0075413C" w:rsidP="0075413C">
      <w:pPr>
        <w:jc w:val="center"/>
        <w:rPr>
          <w:rFonts w:asciiTheme="minorHAnsi" w:hAnsiTheme="minorHAnsi"/>
          <w:sz w:val="20"/>
          <w:highlight w:val="red"/>
        </w:rPr>
      </w:pPr>
    </w:p>
    <w:p w14:paraId="3B09D8D5" w14:textId="77777777" w:rsidR="0075413C" w:rsidRPr="00FF1E3C" w:rsidRDefault="0075413C" w:rsidP="0075413C">
      <w:pPr>
        <w:jc w:val="center"/>
        <w:rPr>
          <w:rFonts w:asciiTheme="minorHAnsi" w:hAnsiTheme="minorHAnsi"/>
          <w:b/>
          <w:bCs/>
          <w:noProof/>
          <w:color w:val="000000"/>
          <w:spacing w:val="-4"/>
          <w:szCs w:val="24"/>
          <w:lang w:val="fr-LU" w:eastAsia="en-US"/>
        </w:rPr>
      </w:pPr>
      <w:r w:rsidRPr="00FF1E3C">
        <w:rPr>
          <w:rFonts w:asciiTheme="minorHAnsi" w:hAnsiTheme="minorHAnsi" w:cs="ArialMT"/>
          <w:b/>
          <w:bCs/>
          <w:color w:val="000000"/>
          <w:szCs w:val="24"/>
        </w:rPr>
        <w:t>(Vins et autres boissons pendant le repas -&gt; paiement individuel sur place)</w:t>
      </w:r>
    </w:p>
    <w:p w14:paraId="03D02FBC" w14:textId="77777777" w:rsidR="0075413C" w:rsidRDefault="0075413C" w:rsidP="0075413C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4EF352AF" w14:textId="77777777"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67B7D026" w14:textId="77777777"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14:paraId="11B93413" w14:textId="77777777"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  </w:t>
      </w:r>
      <w:r w:rsidRPr="00345C84">
        <w:rPr>
          <w:rFonts w:ascii="Agfa Rotis Semisans Ex Bold" w:hAnsi="Agfa Rotis Semisans Ex Bold"/>
          <w:szCs w:val="24"/>
        </w:rPr>
        <w:t xml:space="preserve">Francis </w:t>
      </w:r>
      <w:r w:rsidRPr="002E1A76">
        <w:rPr>
          <w:rFonts w:ascii="Agfa Rotis Semisans Ex Bold" w:hAnsi="Agfa Rotis Semisans Ex Bold"/>
          <w:smallCaps/>
          <w:szCs w:val="24"/>
        </w:rPr>
        <w:t>Sandt</w:t>
      </w:r>
      <w:r>
        <w:rPr>
          <w:rFonts w:ascii="Agfa Rotis Semisans Ex Bold" w:hAnsi="Agfa Rotis Semisans Ex Bold"/>
          <w:szCs w:val="24"/>
        </w:rPr>
        <w:t xml:space="preserve">                                Claude </w:t>
      </w:r>
      <w:r w:rsidRPr="002E1A76">
        <w:rPr>
          <w:rFonts w:ascii="Agfa Rotis Semisans Ex Bold" w:hAnsi="Agfa Rotis Semisans Ex Bold"/>
          <w:smallCaps/>
          <w:szCs w:val="24"/>
        </w:rPr>
        <w:t>Linster</w:t>
      </w:r>
    </w:p>
    <w:p w14:paraId="090F7075" w14:textId="77777777" w:rsidR="00B92B6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>, Argentier              Conseiller gastronomique</w:t>
      </w:r>
    </w:p>
    <w:p w14:paraId="3059EAC8" w14:textId="77777777"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</w:t>
      </w:r>
      <w:r w:rsidR="005C1EE5">
        <w:rPr>
          <w:rFonts w:ascii="Agfa Rotis Semisans Ex Bold" w:hAnsi="Agfa Rotis Semisans Ex Bold"/>
          <w:szCs w:val="24"/>
        </w:rPr>
        <w:t xml:space="preserve">   </w:t>
      </w:r>
      <w:r>
        <w:rPr>
          <w:rFonts w:ascii="Agfa Rotis Semisans Ex Bold" w:hAnsi="Agfa Rotis Semisans Ex Bold"/>
          <w:szCs w:val="24"/>
        </w:rPr>
        <w:t xml:space="preserve">   </w:t>
      </w:r>
      <w:hyperlink r:id="rId12" w:history="1">
        <w:r w:rsidR="005C1EE5" w:rsidRPr="0080210B">
          <w:rPr>
            <w:rStyle w:val="Hyperlink"/>
            <w:rFonts w:ascii="Agfa Rotis Semisans Ex Bold" w:hAnsi="Agfa Rotis Semisans Ex Bold"/>
            <w:szCs w:val="24"/>
          </w:rPr>
          <w:t>sandt@pt.lu</w:t>
        </w:r>
      </w:hyperlink>
      <w:r>
        <w:rPr>
          <w:rFonts w:ascii="Agfa Rotis Semisans Ex Bold" w:hAnsi="Agfa Rotis Semisans Ex Bold"/>
          <w:szCs w:val="24"/>
        </w:rPr>
        <w:t xml:space="preserve">                      </w:t>
      </w:r>
      <w:r w:rsidR="005C1EE5">
        <w:rPr>
          <w:rFonts w:ascii="Agfa Rotis Semisans Ex Bold" w:hAnsi="Agfa Rotis Semisans Ex Bold"/>
          <w:szCs w:val="24"/>
        </w:rPr>
        <w:t xml:space="preserve">      </w:t>
      </w:r>
      <w:r>
        <w:rPr>
          <w:rFonts w:ascii="Agfa Rotis Semisans Ex Bold" w:hAnsi="Agfa Rotis Semisans Ex Bold"/>
          <w:szCs w:val="24"/>
        </w:rPr>
        <w:t xml:space="preserve">      </w:t>
      </w:r>
      <w:hyperlink r:id="rId13" w:history="1">
        <w:r w:rsidR="005C1EE5" w:rsidRPr="0080210B">
          <w:rPr>
            <w:rStyle w:val="Hyperlink"/>
            <w:rFonts w:ascii="Agfa Rotis Semisans Ex Bold" w:hAnsi="Agfa Rotis Semisans Ex Bold"/>
            <w:szCs w:val="24"/>
          </w:rPr>
          <w:t>linsterc@pt.lu</w:t>
        </w:r>
      </w:hyperlink>
      <w:r>
        <w:rPr>
          <w:rFonts w:ascii="Agfa Rotis Semisans Ex Bold" w:hAnsi="Agfa Rotis Semisans Ex Bold"/>
          <w:szCs w:val="24"/>
        </w:rPr>
        <w:t xml:space="preserve"> </w:t>
      </w:r>
    </w:p>
    <w:p w14:paraId="2356C5B1" w14:textId="1519F600" w:rsidR="00825218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14:paraId="1FFF1E97" w14:textId="77777777" w:rsidR="00C20AEE" w:rsidRDefault="00C20AEE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</w:p>
    <w:p w14:paraId="146C463A" w14:textId="6B1C46F9" w:rsidR="003870D3" w:rsidRPr="00825218" w:rsidRDefault="00B10D55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Déjeuner</w:t>
      </w:r>
    </w:p>
    <w:p w14:paraId="18CEDA57" w14:textId="77777777" w:rsidR="00206412" w:rsidRDefault="00206412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29B0915" w14:textId="7807AD21" w:rsidR="009F1CDE" w:rsidRDefault="009F1CDE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989C366" w14:textId="77777777" w:rsidR="00C20AEE" w:rsidRPr="009F1CDE" w:rsidRDefault="00C20AEE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7194D6C" w14:textId="4750B5CC" w:rsidR="00BD2850" w:rsidRPr="00C20AEE" w:rsidRDefault="00242CC3" w:rsidP="00144570">
      <w:pPr>
        <w:jc w:val="center"/>
        <w:outlineLvl w:val="0"/>
        <w:rPr>
          <w:rFonts w:ascii="Arial" w:hAnsi="Arial" w:cs="Arial"/>
          <w:szCs w:val="24"/>
        </w:rPr>
      </w:pPr>
      <w:r w:rsidRPr="00C20AEE">
        <w:rPr>
          <w:rFonts w:ascii="Arial" w:hAnsi="Arial" w:cs="Arial"/>
          <w:szCs w:val="24"/>
        </w:rPr>
        <w:t>Mises en bouche apéritives</w:t>
      </w:r>
    </w:p>
    <w:p w14:paraId="7688C393" w14:textId="77777777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***</w:t>
      </w:r>
    </w:p>
    <w:p w14:paraId="66751ADE" w14:textId="77777777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Comme un cannelloni de tourteau, pommes acidulées,</w:t>
      </w:r>
    </w:p>
    <w:p w14:paraId="3594A432" w14:textId="77777777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myrtilles au thym citron et jeunes pousses</w:t>
      </w:r>
    </w:p>
    <w:p w14:paraId="226BDB12" w14:textId="77777777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***</w:t>
      </w:r>
    </w:p>
    <w:p w14:paraId="1EC01144" w14:textId="77777777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Le homard juste saisi, raviole ouverte,</w:t>
      </w:r>
    </w:p>
    <w:p w14:paraId="49631B5E" w14:textId="77777777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bouillon léger aux parfums de Thaïlande et huile de basilic</w:t>
      </w:r>
    </w:p>
    <w:p w14:paraId="7A1DD1CB" w14:textId="77777777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***</w:t>
      </w:r>
    </w:p>
    <w:p w14:paraId="17B3D62D" w14:textId="77777777" w:rsid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 xml:space="preserve">Le pigeonneau servi rosé, betteraves rouges, pêche grillée, </w:t>
      </w:r>
    </w:p>
    <w:p w14:paraId="6506411F" w14:textId="54609152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lumaconi farci et jus acidulé</w:t>
      </w:r>
    </w:p>
    <w:p w14:paraId="3BFD1D26" w14:textId="77777777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***</w:t>
      </w:r>
    </w:p>
    <w:p w14:paraId="7854214E" w14:textId="77777777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Chèvre léger, abricot en confiture, fruits secs et craquant de pain</w:t>
      </w:r>
    </w:p>
    <w:p w14:paraId="4E8E99C2" w14:textId="77777777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***</w:t>
      </w:r>
    </w:p>
    <w:p w14:paraId="6083D431" w14:textId="77777777" w:rsid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 xml:space="preserve">Notre financier aux amandes, crème légère citron, </w:t>
      </w:r>
    </w:p>
    <w:p w14:paraId="4FAD7B05" w14:textId="692C3896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fruits rouges et sorbet en accord</w:t>
      </w:r>
    </w:p>
    <w:p w14:paraId="4D555CF6" w14:textId="77777777" w:rsidR="00CC681B" w:rsidRPr="00C20AEE" w:rsidRDefault="00CC681B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C20AEE">
        <w:rPr>
          <w:rFonts w:ascii="Arial" w:eastAsia="Calibri" w:hAnsi="Arial" w:cs="Arial"/>
          <w:szCs w:val="24"/>
          <w:lang w:val="fr-LU" w:eastAsia="fr-LU"/>
        </w:rPr>
        <w:t>***</w:t>
      </w:r>
    </w:p>
    <w:p w14:paraId="4458C5E8" w14:textId="77777777" w:rsidR="003870D3" w:rsidRPr="00242CC3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242CC3">
        <w:rPr>
          <w:rFonts w:ascii="Arial" w:hAnsi="Arial" w:cs="Arial"/>
          <w:szCs w:val="24"/>
        </w:rPr>
        <w:t>Café</w:t>
      </w:r>
      <w:r w:rsidR="00BD2850" w:rsidRPr="00242CC3">
        <w:rPr>
          <w:rFonts w:ascii="Arial" w:hAnsi="Arial" w:cs="Arial"/>
          <w:szCs w:val="24"/>
        </w:rPr>
        <w:t xml:space="preserve"> ou Thé et ses M</w:t>
      </w:r>
      <w:r w:rsidRPr="00242CC3">
        <w:rPr>
          <w:rFonts w:ascii="Arial" w:hAnsi="Arial" w:cs="Arial"/>
          <w:szCs w:val="24"/>
        </w:rPr>
        <w:t>ignardises</w:t>
      </w:r>
    </w:p>
    <w:p w14:paraId="1CAD3E68" w14:textId="75EA73FE" w:rsidR="003870D3" w:rsidRPr="00B10D55" w:rsidRDefault="003870D3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3F0E273F" w14:textId="77777777" w:rsidR="005D1A99" w:rsidRPr="00B10D55" w:rsidRDefault="005D1A99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3D3FEF8D" w14:textId="151AF80E" w:rsidR="008D4B32" w:rsidRDefault="008D4B32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46AAEDDA" w14:textId="77777777" w:rsidR="00242CC3" w:rsidRPr="00B10D55" w:rsidRDefault="00242CC3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61B377CD" w14:textId="79534B08" w:rsidR="0075413C" w:rsidRPr="00103216" w:rsidRDefault="0075413C" w:rsidP="0075413C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100</w:t>
      </w:r>
      <w:r w:rsidRPr="00956D96">
        <w:rPr>
          <w:rFonts w:asciiTheme="minorHAnsi" w:hAnsiTheme="minorHAnsi" w:cstheme="minorHAnsi"/>
          <w:b/>
          <w:sz w:val="28"/>
          <w:szCs w:val="28"/>
          <w:u w:val="single"/>
        </w:rPr>
        <w:t>€ - apéritif, eaux et cafés compris</w:t>
      </w:r>
    </w:p>
    <w:p w14:paraId="3D07D88D" w14:textId="77777777" w:rsidR="0075413C" w:rsidRPr="00242CC3" w:rsidRDefault="0075413C" w:rsidP="0075413C">
      <w:pPr>
        <w:autoSpaceDE w:val="0"/>
        <w:autoSpaceDN w:val="0"/>
        <w:adjustRightInd w:val="0"/>
        <w:jc w:val="center"/>
        <w:rPr>
          <w:rFonts w:asciiTheme="minorHAnsi" w:hAnsiTheme="minorHAnsi"/>
          <w:b/>
          <w:iCs/>
          <w:sz w:val="28"/>
          <w:szCs w:val="28"/>
          <w:highlight w:val="yellow"/>
        </w:rPr>
      </w:pPr>
    </w:p>
    <w:p w14:paraId="710B7455" w14:textId="77777777" w:rsidR="0075413C" w:rsidRPr="00263A3B" w:rsidRDefault="0075413C" w:rsidP="00242CC3">
      <w:pPr>
        <w:jc w:val="center"/>
        <w:outlineLvl w:val="0"/>
        <w:rPr>
          <w:rFonts w:asciiTheme="minorHAnsi" w:hAnsiTheme="minorHAnsi"/>
          <w:sz w:val="28"/>
          <w:szCs w:val="28"/>
        </w:rPr>
      </w:pPr>
    </w:p>
    <w:p w14:paraId="5F7ADC49" w14:textId="45F63855" w:rsidR="0075413C" w:rsidRPr="00263A3B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263A3B">
        <w:rPr>
          <w:rFonts w:asciiTheme="minorHAnsi" w:hAnsiTheme="minorHAnsi"/>
          <w:b/>
          <w:sz w:val="28"/>
          <w:szCs w:val="28"/>
          <w:u w:val="single"/>
        </w:rPr>
        <w:t xml:space="preserve">Paiement pour le </w:t>
      </w:r>
      <w:r w:rsidR="005D1A99">
        <w:rPr>
          <w:rFonts w:asciiTheme="minorHAnsi" w:hAnsiTheme="minorHAnsi"/>
          <w:b/>
          <w:sz w:val="28"/>
          <w:szCs w:val="28"/>
          <w:u w:val="single"/>
        </w:rPr>
        <w:t>4</w:t>
      </w:r>
      <w:r w:rsidRPr="00263A3B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5D1A99">
        <w:rPr>
          <w:rFonts w:asciiTheme="minorHAnsi" w:hAnsiTheme="minorHAnsi"/>
          <w:b/>
          <w:sz w:val="28"/>
          <w:szCs w:val="28"/>
          <w:u w:val="single"/>
        </w:rPr>
        <w:t>juillet</w:t>
      </w:r>
      <w:r>
        <w:rPr>
          <w:rFonts w:asciiTheme="minorHAnsi" w:hAnsiTheme="minorHAnsi"/>
          <w:b/>
          <w:sz w:val="28"/>
          <w:szCs w:val="28"/>
          <w:u w:val="single"/>
        </w:rPr>
        <w:t xml:space="preserve"> 2022</w:t>
      </w:r>
      <w:r w:rsidRPr="00263A3B">
        <w:rPr>
          <w:rFonts w:asciiTheme="minorHAnsi" w:hAnsiTheme="minorHAnsi"/>
          <w:b/>
          <w:sz w:val="28"/>
          <w:szCs w:val="28"/>
          <w:u w:val="single"/>
        </w:rPr>
        <w:t xml:space="preserve"> au plus tard </w:t>
      </w:r>
    </w:p>
    <w:p w14:paraId="0761BCA8" w14:textId="77777777" w:rsidR="0075413C" w:rsidRPr="005E3F19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 xml:space="preserve">au CCPLULL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5A64AFDF" w14:textId="6D0FE040" w:rsidR="003870D3" w:rsidRPr="0075413C" w:rsidRDefault="0075413C" w:rsidP="0075413C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sectPr w:rsidR="003870D3" w:rsidRPr="0075413C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1906006">
    <w:abstractNumId w:val="8"/>
  </w:num>
  <w:num w:numId="2" w16cid:durableId="828136196">
    <w:abstractNumId w:val="7"/>
  </w:num>
  <w:num w:numId="3" w16cid:durableId="290744024">
    <w:abstractNumId w:val="6"/>
  </w:num>
  <w:num w:numId="4" w16cid:durableId="1209028567">
    <w:abstractNumId w:val="4"/>
  </w:num>
  <w:num w:numId="5" w16cid:durableId="1515849517">
    <w:abstractNumId w:val="0"/>
  </w:num>
  <w:num w:numId="6" w16cid:durableId="2113280720">
    <w:abstractNumId w:val="5"/>
  </w:num>
  <w:num w:numId="7" w16cid:durableId="2102951495">
    <w:abstractNumId w:val="1"/>
  </w:num>
  <w:num w:numId="8" w16cid:durableId="671641873">
    <w:abstractNumId w:val="2"/>
  </w:num>
  <w:num w:numId="9" w16cid:durableId="682436333">
    <w:abstractNumId w:val="9"/>
  </w:num>
  <w:num w:numId="10" w16cid:durableId="719936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543EA"/>
    <w:rsid w:val="000C78E0"/>
    <w:rsid w:val="00136496"/>
    <w:rsid w:val="00144570"/>
    <w:rsid w:val="00167213"/>
    <w:rsid w:val="00175CCB"/>
    <w:rsid w:val="001768B7"/>
    <w:rsid w:val="001C659C"/>
    <w:rsid w:val="001D2A8E"/>
    <w:rsid w:val="001D38BD"/>
    <w:rsid w:val="001D4FEE"/>
    <w:rsid w:val="001E56A4"/>
    <w:rsid w:val="00206412"/>
    <w:rsid w:val="00212F3F"/>
    <w:rsid w:val="00240D03"/>
    <w:rsid w:val="00242CC3"/>
    <w:rsid w:val="00244627"/>
    <w:rsid w:val="002574F5"/>
    <w:rsid w:val="00276CB1"/>
    <w:rsid w:val="002827D2"/>
    <w:rsid w:val="00282A31"/>
    <w:rsid w:val="002915C6"/>
    <w:rsid w:val="00297275"/>
    <w:rsid w:val="002A1DA1"/>
    <w:rsid w:val="002B0372"/>
    <w:rsid w:val="002B3983"/>
    <w:rsid w:val="002B5BE3"/>
    <w:rsid w:val="002E1A76"/>
    <w:rsid w:val="003445FD"/>
    <w:rsid w:val="00345C84"/>
    <w:rsid w:val="00360624"/>
    <w:rsid w:val="003727ED"/>
    <w:rsid w:val="00375FE0"/>
    <w:rsid w:val="003870D3"/>
    <w:rsid w:val="00393411"/>
    <w:rsid w:val="003A143D"/>
    <w:rsid w:val="003A1E48"/>
    <w:rsid w:val="003C1906"/>
    <w:rsid w:val="0041286B"/>
    <w:rsid w:val="004216C9"/>
    <w:rsid w:val="00426AA4"/>
    <w:rsid w:val="00470CB7"/>
    <w:rsid w:val="00476D98"/>
    <w:rsid w:val="00490134"/>
    <w:rsid w:val="00511783"/>
    <w:rsid w:val="00537674"/>
    <w:rsid w:val="00547835"/>
    <w:rsid w:val="00586FF7"/>
    <w:rsid w:val="005B776D"/>
    <w:rsid w:val="005C1EE5"/>
    <w:rsid w:val="005C667E"/>
    <w:rsid w:val="005D1A99"/>
    <w:rsid w:val="005F50EA"/>
    <w:rsid w:val="005F593C"/>
    <w:rsid w:val="0060369F"/>
    <w:rsid w:val="006267B3"/>
    <w:rsid w:val="00626A67"/>
    <w:rsid w:val="006670E4"/>
    <w:rsid w:val="00672C5F"/>
    <w:rsid w:val="00685EE6"/>
    <w:rsid w:val="00690ED6"/>
    <w:rsid w:val="00693622"/>
    <w:rsid w:val="006C3A48"/>
    <w:rsid w:val="006D0A73"/>
    <w:rsid w:val="006E6DFE"/>
    <w:rsid w:val="006F7F3C"/>
    <w:rsid w:val="00732472"/>
    <w:rsid w:val="00737B43"/>
    <w:rsid w:val="00741217"/>
    <w:rsid w:val="0075413C"/>
    <w:rsid w:val="0077446D"/>
    <w:rsid w:val="00777F62"/>
    <w:rsid w:val="007912C8"/>
    <w:rsid w:val="007951CC"/>
    <w:rsid w:val="007B0AB1"/>
    <w:rsid w:val="007C01ED"/>
    <w:rsid w:val="007C21DB"/>
    <w:rsid w:val="007C5516"/>
    <w:rsid w:val="007C73D3"/>
    <w:rsid w:val="007F62BA"/>
    <w:rsid w:val="00825218"/>
    <w:rsid w:val="00857AF1"/>
    <w:rsid w:val="00863DEF"/>
    <w:rsid w:val="00881A5F"/>
    <w:rsid w:val="00887420"/>
    <w:rsid w:val="008A6052"/>
    <w:rsid w:val="008D4B32"/>
    <w:rsid w:val="00910122"/>
    <w:rsid w:val="00921C43"/>
    <w:rsid w:val="00931D94"/>
    <w:rsid w:val="00940DF6"/>
    <w:rsid w:val="0094620A"/>
    <w:rsid w:val="00951778"/>
    <w:rsid w:val="009567F9"/>
    <w:rsid w:val="0095788D"/>
    <w:rsid w:val="00982EE1"/>
    <w:rsid w:val="009A0909"/>
    <w:rsid w:val="009A2E22"/>
    <w:rsid w:val="009B3EBA"/>
    <w:rsid w:val="009B7BCB"/>
    <w:rsid w:val="009C6494"/>
    <w:rsid w:val="009F1CDE"/>
    <w:rsid w:val="009F3199"/>
    <w:rsid w:val="00A05CF7"/>
    <w:rsid w:val="00A27CD5"/>
    <w:rsid w:val="00A304A3"/>
    <w:rsid w:val="00A47852"/>
    <w:rsid w:val="00A5014E"/>
    <w:rsid w:val="00A80B1D"/>
    <w:rsid w:val="00A85E6A"/>
    <w:rsid w:val="00AD232C"/>
    <w:rsid w:val="00AE27A4"/>
    <w:rsid w:val="00B10D55"/>
    <w:rsid w:val="00B11692"/>
    <w:rsid w:val="00B1389B"/>
    <w:rsid w:val="00B1684D"/>
    <w:rsid w:val="00B30718"/>
    <w:rsid w:val="00B55903"/>
    <w:rsid w:val="00B718C4"/>
    <w:rsid w:val="00B86B63"/>
    <w:rsid w:val="00B92B67"/>
    <w:rsid w:val="00B95B3D"/>
    <w:rsid w:val="00BC2D59"/>
    <w:rsid w:val="00BD2850"/>
    <w:rsid w:val="00BD371B"/>
    <w:rsid w:val="00BD6E78"/>
    <w:rsid w:val="00BE2F1E"/>
    <w:rsid w:val="00C20AEE"/>
    <w:rsid w:val="00C31362"/>
    <w:rsid w:val="00CC681B"/>
    <w:rsid w:val="00CD045C"/>
    <w:rsid w:val="00CD6C7B"/>
    <w:rsid w:val="00CE47FD"/>
    <w:rsid w:val="00D743DB"/>
    <w:rsid w:val="00D77CC7"/>
    <w:rsid w:val="00D86C04"/>
    <w:rsid w:val="00D91A2F"/>
    <w:rsid w:val="00D9774F"/>
    <w:rsid w:val="00DC6228"/>
    <w:rsid w:val="00DE7F29"/>
    <w:rsid w:val="00E13459"/>
    <w:rsid w:val="00E16C48"/>
    <w:rsid w:val="00E17D01"/>
    <w:rsid w:val="00E2172D"/>
    <w:rsid w:val="00E512AE"/>
    <w:rsid w:val="00E566DC"/>
    <w:rsid w:val="00E7377F"/>
    <w:rsid w:val="00EA1B93"/>
    <w:rsid w:val="00EB3AB9"/>
    <w:rsid w:val="00EC68B5"/>
    <w:rsid w:val="00F2525A"/>
    <w:rsid w:val="00F34F30"/>
    <w:rsid w:val="00F60E7F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F81E3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enabsatz">
    <w:name w:val="List Paragraph"/>
    <w:basedOn w:val="Standard"/>
    <w:uiPriority w:val="99"/>
    <w:qFormat/>
    <w:rsid w:val="00E2172D"/>
    <w:pPr>
      <w:ind w:left="720"/>
      <w:contextualSpacing/>
    </w:pPr>
  </w:style>
  <w:style w:type="character" w:styleId="Seitenzahl">
    <w:name w:val="page number"/>
    <w:basedOn w:val="Absatz-Standardschriftart"/>
    <w:uiPriority w:val="99"/>
    <w:rsid w:val="00A304A3"/>
    <w:rPr>
      <w:rFonts w:cs="Times New Roman"/>
    </w:rPr>
  </w:style>
  <w:style w:type="character" w:styleId="Hyperlink">
    <w:name w:val="Hyperlink"/>
    <w:basedOn w:val="Absatz-Standardschriftart"/>
    <w:uiPriority w:val="99"/>
    <w:unhideWhenUsed/>
    <w:rsid w:val="00A27CD5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1286B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3622"/>
    <w:rPr>
      <w:color w:val="605E5C"/>
      <w:shd w:val="clear" w:color="auto" w:fill="E1DFDD"/>
    </w:rPr>
  </w:style>
  <w:style w:type="paragraph" w:customStyle="1" w:styleId="ListParagraph1">
    <w:name w:val="List Paragraph1"/>
    <w:basedOn w:val="Standard"/>
    <w:uiPriority w:val="99"/>
    <w:rsid w:val="0075413C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Standard"/>
    <w:uiPriority w:val="99"/>
    <w:rsid w:val="0075413C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dg.lu" TargetMode="External"/><Relationship Id="rId13" Type="http://schemas.openxmlformats.org/officeDocument/2006/relationships/hyperlink" Target="mailto:linsterc@pt.l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sandt@pt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ourg.chainedesrotisseurs.com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hdg.l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B0B97-429C-4C47-980E-9711D716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2329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Programme 2014</vt:lpstr>
      <vt:lpstr>Programme 2014</vt:lpstr>
      <vt:lpstr>Programme 2014</vt:lpstr>
    </vt:vector>
  </TitlesOfParts>
  <Company>Intini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 </cp:lastModifiedBy>
  <cp:revision>4</cp:revision>
  <cp:lastPrinted>2018-01-24T17:10:00Z</cp:lastPrinted>
  <dcterms:created xsi:type="dcterms:W3CDTF">2022-06-04T06:39:00Z</dcterms:created>
  <dcterms:modified xsi:type="dcterms:W3CDTF">2022-06-04T07:20:00Z</dcterms:modified>
</cp:coreProperties>
</file>