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28" w:rsidRPr="000B636F" w:rsidRDefault="008C2128" w:rsidP="0077382E">
      <w:pPr>
        <w:jc w:val="center"/>
        <w:rPr>
          <w:rFonts w:ascii="Informal Roman" w:hAnsi="Informal Roman"/>
          <w:b/>
          <w:sz w:val="16"/>
          <w:szCs w:val="16"/>
        </w:rPr>
      </w:pPr>
    </w:p>
    <w:p w:rsidR="008C2128" w:rsidRDefault="008C2128" w:rsidP="0077382E">
      <w:pPr>
        <w:jc w:val="center"/>
        <w:rPr>
          <w:rFonts w:ascii="Informal Roman" w:hAnsi="Informal Roman"/>
          <w:b/>
          <w:sz w:val="48"/>
          <w:szCs w:val="48"/>
        </w:rPr>
      </w:pPr>
      <w:r w:rsidRPr="000B214F">
        <w:rPr>
          <w:rFonts w:ascii="Informal Roman" w:hAnsi="Informal Roman"/>
          <w:b/>
          <w:sz w:val="48"/>
          <w:szCs w:val="48"/>
        </w:rPr>
        <w:t>Powered by :</w:t>
      </w:r>
    </w:p>
    <w:p w:rsidR="008C2128" w:rsidRDefault="008C2128" w:rsidP="0077382E"/>
    <w:p w:rsidR="008C2128" w:rsidRDefault="008C2128" w:rsidP="0077382E">
      <w:pPr>
        <w:jc w:val="center"/>
      </w:pPr>
      <w:r w:rsidRPr="00375DB2">
        <w:rPr>
          <w:noProof/>
          <w:lang w:val="fr-LU" w:eastAsia="fr-L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0" o:spid="_x0000_i1025" type="#_x0000_t75" alt="mercure-kikuoka.gif" style="width:118.5pt;height:65.25pt;visibility:visible">
            <v:imagedata r:id="rId5" o:title=""/>
          </v:shape>
        </w:pict>
      </w:r>
    </w:p>
    <w:p w:rsidR="008C2128" w:rsidRDefault="008C2128" w:rsidP="0077382E">
      <w:pPr>
        <w:jc w:val="center"/>
      </w:pPr>
    </w:p>
    <w:p w:rsidR="008C2128" w:rsidRDefault="008C2128" w:rsidP="0077382E"/>
    <w:p w:rsidR="008C2128" w:rsidRDefault="008C2128" w:rsidP="0077382E">
      <w:pPr>
        <w:jc w:val="center"/>
      </w:pPr>
      <w:r w:rsidRPr="00375DB2">
        <w:rPr>
          <w:noProof/>
          <w:lang w:val="fr-LU" w:eastAsia="fr-LU"/>
        </w:rPr>
        <w:pict>
          <v:shape id="_x0000_i1026" type="#_x0000_t75" alt="INTINI DEPUIS 1971.jpg" style="width:147.75pt;height:84pt;visibility:visible">
            <v:imagedata r:id="rId6" o:title=""/>
          </v:shape>
        </w:pict>
      </w:r>
    </w:p>
    <w:p w:rsidR="008C2128" w:rsidRDefault="008C2128" w:rsidP="0077382E">
      <w:pPr>
        <w:jc w:val="center"/>
      </w:pPr>
    </w:p>
    <w:p w:rsidR="008C2128" w:rsidRDefault="008C2128" w:rsidP="0077382E">
      <w:pPr>
        <w:jc w:val="center"/>
      </w:pPr>
    </w:p>
    <w:p w:rsidR="008C2128" w:rsidRDefault="008C2128" w:rsidP="0077382E">
      <w:pPr>
        <w:jc w:val="center"/>
      </w:pPr>
      <w:r w:rsidRPr="00375DB2">
        <w:rPr>
          <w:noProof/>
          <w:lang w:val="fr-LU" w:eastAsia="fr-LU"/>
        </w:rPr>
        <w:pict>
          <v:shape id="Image 9" o:spid="_x0000_i1027" type="#_x0000_t75" style="width:134.25pt;height:47.25pt;visibility:visible">
            <v:imagedata r:id="rId7" o:title=""/>
          </v:shape>
        </w:pict>
      </w:r>
    </w:p>
    <w:p w:rsidR="008C2128" w:rsidRDefault="008C2128" w:rsidP="0077382E">
      <w:pPr>
        <w:jc w:val="center"/>
      </w:pPr>
    </w:p>
    <w:p w:rsidR="008C2128" w:rsidRDefault="008C2128" w:rsidP="0077382E">
      <w:pPr>
        <w:jc w:val="center"/>
      </w:pPr>
    </w:p>
    <w:p w:rsidR="008C2128" w:rsidRPr="0044505B" w:rsidRDefault="008C2128" w:rsidP="0077382E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  <w:r w:rsidRPr="00375DB2">
        <w:rPr>
          <w:rFonts w:ascii="Informal Roman" w:hAnsi="Informal Roman"/>
          <w:b/>
          <w:noProof/>
          <w:lang w:val="fr-LU" w:eastAsia="fr-LU"/>
        </w:rPr>
        <w:pict>
          <v:shape id="Image 4" o:spid="_x0000_i1028" type="#_x0000_t75" alt="Robin, la qualité en peinture" style="width:67.5pt;height:75.75pt;visibility:visible">
            <v:imagedata r:id="rId8" o:title=""/>
          </v:shape>
        </w:pict>
      </w:r>
    </w:p>
    <w:p w:rsidR="008C2128" w:rsidRPr="0044505B" w:rsidRDefault="008C2128" w:rsidP="00F942E0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</w:p>
    <w:p w:rsidR="008C2128" w:rsidRPr="0044505B" w:rsidRDefault="008C2128" w:rsidP="00F942E0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</w:p>
    <w:p w:rsidR="008C2128" w:rsidRDefault="008C2128" w:rsidP="00F942E0">
      <w:pPr>
        <w:outlineLvl w:val="0"/>
        <w:rPr>
          <w:rFonts w:ascii="Informal Roman" w:hAnsi="Informal Roman"/>
          <w:sz w:val="20"/>
        </w:rPr>
      </w:pPr>
    </w:p>
    <w:p w:rsidR="008C2128" w:rsidRPr="00C90F36" w:rsidRDefault="008C2128" w:rsidP="00F942E0">
      <w:pPr>
        <w:outlineLvl w:val="0"/>
        <w:rPr>
          <w:rFonts w:ascii="Informal Roman" w:hAnsi="Informal Roman"/>
          <w:sz w:val="20"/>
        </w:rPr>
      </w:pPr>
    </w:p>
    <w:p w:rsidR="008C2128" w:rsidRPr="00C90F36" w:rsidRDefault="008C2128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8C2128" w:rsidRPr="00C90F36" w:rsidRDefault="008C2128" w:rsidP="00F942E0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 xml:space="preserve">Confrérie de </w:t>
      </w:r>
      <w:smartTag w:uri="urn:schemas-microsoft-com:office:smarttags" w:element="PersonName">
        <w:smartTagPr>
          <w:attr w:name="ProductID" w:val="la Chaîne"/>
        </w:smartTagPr>
        <w:r w:rsidRPr="00C90F36">
          <w:rPr>
            <w:rFonts w:ascii="Informal Roman" w:hAnsi="Informal Roman"/>
            <w:b/>
            <w:sz w:val="20"/>
          </w:rPr>
          <w:t>la Chaîne</w:t>
        </w:r>
      </w:smartTag>
      <w:r w:rsidRPr="00C90F36">
        <w:rPr>
          <w:rFonts w:ascii="Informal Roman" w:hAnsi="Informal Roman"/>
          <w:b/>
          <w:sz w:val="20"/>
        </w:rPr>
        <w:t xml:space="preserve"> des Rôtisseurs a.s.b.l</w:t>
      </w:r>
      <w:r>
        <w:rPr>
          <w:rFonts w:ascii="Informal Roman" w:hAnsi="Informal Roman"/>
          <w:b/>
          <w:sz w:val="20"/>
        </w:rPr>
        <w:t>.</w:t>
      </w:r>
    </w:p>
    <w:p w:rsidR="008C2128" w:rsidRPr="00C90F36" w:rsidRDefault="008C2128" w:rsidP="00F942E0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8C2128" w:rsidRPr="008D79F2" w:rsidRDefault="008C2128" w:rsidP="00F942E0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8C2128" w:rsidRDefault="008C2128" w:rsidP="00F942E0">
      <w:pPr>
        <w:outlineLvl w:val="0"/>
        <w:rPr>
          <w:rFonts w:ascii="Bodoni SvtyTwo ITC TT-BookIta" w:hAnsi="Bodoni SvtyTwo ITC TT-BookIta"/>
          <w:sz w:val="20"/>
        </w:rPr>
      </w:pPr>
    </w:p>
    <w:p w:rsidR="008C2128" w:rsidRDefault="008C2128" w:rsidP="00F942E0">
      <w:pPr>
        <w:jc w:val="center"/>
        <w:outlineLvl w:val="0"/>
        <w:rPr>
          <w:noProof/>
          <w:lang w:val="en-US" w:eastAsia="en-US"/>
        </w:rPr>
      </w:pPr>
    </w:p>
    <w:p w:rsidR="008C2128" w:rsidRDefault="008C2128" w:rsidP="00F942E0">
      <w:pPr>
        <w:jc w:val="center"/>
        <w:outlineLvl w:val="0"/>
        <w:rPr>
          <w:noProof/>
          <w:lang w:val="en-US" w:eastAsia="en-US"/>
        </w:rPr>
      </w:pPr>
    </w:p>
    <w:p w:rsidR="008C2128" w:rsidRDefault="008C2128" w:rsidP="00F942E0">
      <w:pPr>
        <w:jc w:val="center"/>
        <w:outlineLvl w:val="0"/>
        <w:rPr>
          <w:noProof/>
          <w:lang w:val="en-US" w:eastAsia="en-US"/>
        </w:rPr>
      </w:pPr>
    </w:p>
    <w:p w:rsidR="008C2128" w:rsidRDefault="008C2128" w:rsidP="00F942E0">
      <w:pPr>
        <w:jc w:val="center"/>
        <w:outlineLvl w:val="0"/>
        <w:rPr>
          <w:noProof/>
          <w:lang w:val="en-US" w:eastAsia="en-US"/>
        </w:rPr>
      </w:pPr>
    </w:p>
    <w:p w:rsidR="008C2128" w:rsidRDefault="008C212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 w:rsidRPr="00375DB2">
        <w:rPr>
          <w:noProof/>
          <w:lang w:val="en-US" w:eastAsia="en-US"/>
        </w:rPr>
        <w:pict>
          <v:shape id="Image 1" o:spid="_x0000_i1029" type="#_x0000_t75" alt="CDR New Logo CMYK print" style="width:113.25pt;height:113.25pt;visibility:visible">
            <v:imagedata r:id="rId9" o:title=""/>
          </v:shape>
        </w:pict>
      </w:r>
    </w:p>
    <w:p w:rsidR="008C2128" w:rsidRDefault="008C2128" w:rsidP="00F942E0">
      <w:pPr>
        <w:outlineLvl w:val="0"/>
        <w:rPr>
          <w:rFonts w:ascii="Agfa Rotis Semisans Ex Bold" w:hAnsi="Agfa Rotis Semisans Ex Bold"/>
          <w:sz w:val="20"/>
        </w:rPr>
      </w:pPr>
    </w:p>
    <w:p w:rsidR="008C2128" w:rsidRDefault="008C2128" w:rsidP="00F942E0">
      <w:pPr>
        <w:jc w:val="center"/>
        <w:outlineLvl w:val="0"/>
        <w:rPr>
          <w:rFonts w:ascii="Informal Roman" w:hAnsi="Informal Roman"/>
          <w:b/>
          <w:sz w:val="44"/>
        </w:rPr>
      </w:pPr>
    </w:p>
    <w:p w:rsidR="008C2128" w:rsidRPr="00C90F36" w:rsidRDefault="008C2128" w:rsidP="00F942E0">
      <w:pPr>
        <w:jc w:val="center"/>
        <w:outlineLvl w:val="0"/>
        <w:rPr>
          <w:rFonts w:ascii="Informal Roman" w:hAnsi="Informal Roman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C90F36">
          <w:rPr>
            <w:rFonts w:ascii="Informal Roman" w:hAnsi="Informal Roman"/>
            <w:b/>
            <w:sz w:val="44"/>
          </w:rPr>
          <w:t>La Confrérie</w:t>
        </w:r>
      </w:smartTag>
      <w:r w:rsidRPr="00C90F36">
        <w:rPr>
          <w:rFonts w:ascii="Informal Roman" w:hAnsi="Informal Roman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C90F36">
          <w:rPr>
            <w:rFonts w:ascii="Informal Roman" w:hAnsi="Informal Roman"/>
            <w:b/>
            <w:sz w:val="44"/>
          </w:rPr>
          <w:t>la Chaîne</w:t>
        </w:r>
      </w:smartTag>
      <w:r w:rsidRPr="00C90F36">
        <w:rPr>
          <w:rFonts w:ascii="Informal Roman" w:hAnsi="Informal Roman"/>
          <w:b/>
          <w:sz w:val="44"/>
        </w:rPr>
        <w:t xml:space="preserve"> des Rôtisseurs </w:t>
      </w:r>
      <w:r w:rsidRPr="00C90F36">
        <w:rPr>
          <w:rFonts w:ascii="Informal Roman" w:hAnsi="Informal Roman"/>
          <w:b/>
          <w:sz w:val="30"/>
        </w:rPr>
        <w:t>a.s.b.l</w:t>
      </w:r>
      <w:r>
        <w:rPr>
          <w:rFonts w:ascii="Informal Roman" w:hAnsi="Informal Roman"/>
          <w:b/>
          <w:sz w:val="30"/>
        </w:rPr>
        <w:t>.</w:t>
      </w:r>
    </w:p>
    <w:p w:rsidR="008C2128" w:rsidRPr="00C90F36" w:rsidRDefault="008C2128" w:rsidP="00F942E0">
      <w:pPr>
        <w:jc w:val="center"/>
        <w:outlineLvl w:val="0"/>
        <w:rPr>
          <w:rFonts w:ascii="Informal Roman" w:hAnsi="Informal Roman"/>
          <w:sz w:val="36"/>
        </w:rPr>
      </w:pPr>
      <w:r w:rsidRPr="00C90F36">
        <w:rPr>
          <w:rFonts w:ascii="Informal Roman" w:hAnsi="Informal Roman"/>
          <w:sz w:val="36"/>
        </w:rPr>
        <w:t>Bailliage du Grand-Duché de Luxembourg</w:t>
      </w:r>
    </w:p>
    <w:p w:rsidR="008C2128" w:rsidRPr="00881A23" w:rsidRDefault="008C2128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8C2128" w:rsidRPr="00C90F36" w:rsidRDefault="008C2128" w:rsidP="00C62B4B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>a le grand plaisir de vous inviter au</w:t>
      </w:r>
    </w:p>
    <w:p w:rsidR="008C2128" w:rsidRPr="00C90F36" w:rsidRDefault="008C2128" w:rsidP="00C62B4B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« </w:t>
      </w:r>
      <w:r w:rsidRPr="00C90F36">
        <w:rPr>
          <w:rFonts w:ascii="Informal Roman" w:hAnsi="Informal Roman"/>
          <w:sz w:val="36"/>
          <w:szCs w:val="36"/>
        </w:rPr>
        <w:t xml:space="preserve">Dîner </w:t>
      </w:r>
      <w:r>
        <w:rPr>
          <w:rFonts w:ascii="Informal Roman" w:hAnsi="Informal Roman"/>
          <w:sz w:val="36"/>
          <w:szCs w:val="36"/>
        </w:rPr>
        <w:t>de Fin d’année »</w:t>
      </w:r>
      <w:r w:rsidRPr="002D3CFE">
        <w:rPr>
          <w:rFonts w:ascii="Arial" w:hAnsi="Arial" w:cs="Arial"/>
          <w:sz w:val="15"/>
          <w:szCs w:val="15"/>
        </w:rPr>
        <w:t xml:space="preserve"> </w:t>
      </w:r>
    </w:p>
    <w:p w:rsidR="008C2128" w:rsidRPr="00E159AE" w:rsidRDefault="008C2128" w:rsidP="00F942E0">
      <w:pPr>
        <w:jc w:val="center"/>
        <w:outlineLvl w:val="0"/>
        <w:rPr>
          <w:rFonts w:ascii="Informal Roman" w:hAnsi="Informal Roman"/>
          <w:sz w:val="28"/>
          <w:lang w:val="fr-LU"/>
        </w:rPr>
      </w:pPr>
      <w:r w:rsidRPr="00C90F36">
        <w:rPr>
          <w:rFonts w:ascii="Informal Roman" w:hAnsi="Informal Roman"/>
          <w:sz w:val="28"/>
        </w:rPr>
        <w:t>c</w:t>
      </w:r>
      <w:r>
        <w:rPr>
          <w:rFonts w:ascii="Informal Roman" w:hAnsi="Informal Roman"/>
          <w:sz w:val="28"/>
        </w:rPr>
        <w:t>hez notre confrère</w:t>
      </w:r>
    </w:p>
    <w:p w:rsidR="008C2128" w:rsidRPr="00E159AE" w:rsidRDefault="008C2128" w:rsidP="00F942E0">
      <w:pPr>
        <w:jc w:val="center"/>
        <w:outlineLvl w:val="0"/>
        <w:rPr>
          <w:rFonts w:ascii="Informal Roman" w:hAnsi="Informal Roman" w:cs="Arial"/>
          <w:b/>
          <w:bCs/>
          <w:lang w:val="fr-LU"/>
        </w:rPr>
      </w:pPr>
      <w:r>
        <w:rPr>
          <w:rFonts w:ascii="Informal Roman" w:hAnsi="Informal Roman"/>
          <w:sz w:val="28"/>
          <w:lang w:val="fr-LU"/>
        </w:rPr>
        <w:t>Kern Jean-Philippe, Maître-Rôtisseur</w:t>
      </w:r>
    </w:p>
    <w:p w:rsidR="008C2128" w:rsidRPr="00E159AE" w:rsidRDefault="008C2128" w:rsidP="00F942E0">
      <w:pPr>
        <w:pStyle w:val="Default"/>
      </w:pPr>
    </w:p>
    <w:p w:rsidR="008C2128" w:rsidRPr="00C62B4B" w:rsidRDefault="008C2128" w:rsidP="00C62B4B">
      <w:pPr>
        <w:jc w:val="center"/>
        <w:rPr>
          <w:sz w:val="16"/>
          <w:szCs w:val="16"/>
          <w:lang w:val="fr-LU"/>
        </w:rPr>
      </w:pPr>
      <w:r w:rsidRPr="00C62B4B">
        <w:rPr>
          <w:rFonts w:ascii="Verdana" w:hAnsi="Verdana"/>
          <w:b/>
          <w:bCs/>
          <w:sz w:val="16"/>
          <w:szCs w:val="16"/>
          <w:lang w:val="fr-LU"/>
        </w:rPr>
        <w:t>Sofitel Luxembourg Europe</w:t>
      </w:r>
    </w:p>
    <w:p w:rsidR="008C2128" w:rsidRPr="00C62B4B" w:rsidRDefault="008C2128" w:rsidP="00C62B4B">
      <w:pPr>
        <w:jc w:val="center"/>
        <w:rPr>
          <w:sz w:val="16"/>
          <w:szCs w:val="16"/>
          <w:lang w:val="fr-LU"/>
        </w:rPr>
      </w:pPr>
    </w:p>
    <w:p w:rsidR="008C2128" w:rsidRPr="00C62B4B" w:rsidRDefault="008C2128" w:rsidP="00C62B4B">
      <w:pPr>
        <w:jc w:val="center"/>
        <w:rPr>
          <w:sz w:val="16"/>
          <w:szCs w:val="16"/>
        </w:rPr>
      </w:pPr>
      <w:r w:rsidRPr="00C62B4B">
        <w:rPr>
          <w:rFonts w:ascii="Verdana" w:hAnsi="Verdana"/>
          <w:sz w:val="16"/>
          <w:szCs w:val="16"/>
        </w:rPr>
        <w:t>Tél : +352 43 77 68 59</w:t>
      </w:r>
    </w:p>
    <w:p w:rsidR="008C2128" w:rsidRPr="00C62B4B" w:rsidRDefault="008C2128" w:rsidP="00C62B4B">
      <w:pPr>
        <w:jc w:val="center"/>
        <w:rPr>
          <w:sz w:val="16"/>
          <w:szCs w:val="16"/>
        </w:rPr>
      </w:pPr>
      <w:r w:rsidRPr="00C62B4B">
        <w:rPr>
          <w:rFonts w:ascii="Verdana" w:hAnsi="Verdana"/>
          <w:sz w:val="16"/>
          <w:szCs w:val="16"/>
        </w:rPr>
        <w:t>Fax : +352 42 50 91</w:t>
      </w:r>
    </w:p>
    <w:p w:rsidR="008C2128" w:rsidRPr="00C62B4B" w:rsidRDefault="008C2128" w:rsidP="00C62B4B">
      <w:pPr>
        <w:jc w:val="center"/>
        <w:rPr>
          <w:rFonts w:ascii="Verdana" w:hAnsi="Verdana"/>
          <w:sz w:val="16"/>
          <w:szCs w:val="16"/>
          <w:lang w:val="de-DE"/>
        </w:rPr>
      </w:pPr>
      <w:r w:rsidRPr="00C62B4B">
        <w:rPr>
          <w:rFonts w:ascii="Verdana" w:hAnsi="Verdana"/>
          <w:sz w:val="16"/>
          <w:szCs w:val="16"/>
          <w:lang w:val="de-DE"/>
        </w:rPr>
        <w:t>e-mail : H1314@sofitel.com </w:t>
      </w:r>
    </w:p>
    <w:p w:rsidR="008C2128" w:rsidRPr="00C62B4B" w:rsidRDefault="008C2128" w:rsidP="00C62B4B">
      <w:pPr>
        <w:jc w:val="center"/>
        <w:rPr>
          <w:sz w:val="16"/>
          <w:szCs w:val="16"/>
          <w:lang w:val="de-DE"/>
        </w:rPr>
      </w:pPr>
    </w:p>
    <w:p w:rsidR="008C2128" w:rsidRPr="00C62B4B" w:rsidRDefault="008C2128" w:rsidP="00C62B4B">
      <w:pPr>
        <w:jc w:val="center"/>
        <w:rPr>
          <w:rFonts w:ascii="Tahoma" w:hAnsi="Tahoma" w:cs="Tahoma"/>
          <w:sz w:val="16"/>
          <w:szCs w:val="16"/>
        </w:rPr>
      </w:pPr>
      <w:r w:rsidRPr="00C62B4B">
        <w:rPr>
          <w:rFonts w:ascii="Verdana" w:hAnsi="Verdana"/>
          <w:sz w:val="16"/>
          <w:szCs w:val="16"/>
        </w:rPr>
        <w:t>4, rue du Fort Niedergrunewald</w:t>
      </w:r>
    </w:p>
    <w:p w:rsidR="008C2128" w:rsidRPr="00C62B4B" w:rsidRDefault="008C2128" w:rsidP="00C62B4B">
      <w:pPr>
        <w:jc w:val="center"/>
        <w:rPr>
          <w:rFonts w:ascii="Tahoma" w:hAnsi="Tahoma" w:cs="Tahoma"/>
          <w:sz w:val="16"/>
          <w:szCs w:val="16"/>
        </w:rPr>
      </w:pPr>
      <w:r w:rsidRPr="00C62B4B">
        <w:rPr>
          <w:rFonts w:ascii="Verdana" w:hAnsi="Verdana"/>
          <w:sz w:val="16"/>
          <w:szCs w:val="16"/>
        </w:rPr>
        <w:t>BP 512 / Quartier Européen Nord</w:t>
      </w:r>
    </w:p>
    <w:p w:rsidR="008C2128" w:rsidRPr="00C62B4B" w:rsidRDefault="008C2128" w:rsidP="00C62B4B">
      <w:pPr>
        <w:jc w:val="center"/>
        <w:rPr>
          <w:rFonts w:ascii="Tahoma" w:hAnsi="Tahoma" w:cs="Tahoma"/>
          <w:sz w:val="16"/>
          <w:szCs w:val="16"/>
        </w:rPr>
      </w:pPr>
      <w:r w:rsidRPr="00C62B4B">
        <w:rPr>
          <w:rFonts w:ascii="Verdana" w:hAnsi="Verdana"/>
          <w:sz w:val="16"/>
          <w:szCs w:val="16"/>
        </w:rPr>
        <w:t>L-2015 LUXEMBOURG</w:t>
      </w:r>
    </w:p>
    <w:p w:rsidR="008C2128" w:rsidRDefault="008C2128" w:rsidP="00CD4553">
      <w:pPr>
        <w:jc w:val="center"/>
        <w:outlineLvl w:val="0"/>
      </w:pPr>
    </w:p>
    <w:p w:rsidR="008C2128" w:rsidRPr="00C90F36" w:rsidRDefault="008C2128" w:rsidP="00CD4553">
      <w:pPr>
        <w:jc w:val="center"/>
        <w:outlineLvl w:val="0"/>
        <w:rPr>
          <w:rFonts w:ascii="Informal Roman" w:hAnsi="Informal Roman"/>
          <w:sz w:val="32"/>
        </w:rPr>
      </w:pPr>
      <w:r w:rsidRPr="00165797">
        <w:rPr>
          <w:rFonts w:ascii="Informal Roman" w:hAnsi="Informal Roman"/>
          <w:sz w:val="32"/>
        </w:rPr>
        <w:t xml:space="preserve">Samedi, le </w:t>
      </w:r>
      <w:r>
        <w:rPr>
          <w:rFonts w:ascii="Informal Roman" w:hAnsi="Informal Roman"/>
          <w:sz w:val="32"/>
        </w:rPr>
        <w:t>1</w:t>
      </w:r>
      <w:r w:rsidRPr="003F41B4">
        <w:rPr>
          <w:rFonts w:ascii="Informal Roman" w:hAnsi="Informal Roman"/>
          <w:sz w:val="32"/>
          <w:vertAlign w:val="superscript"/>
        </w:rPr>
        <w:t>er</w:t>
      </w:r>
      <w:r>
        <w:rPr>
          <w:rFonts w:ascii="Informal Roman" w:hAnsi="Informal Roman"/>
          <w:sz w:val="32"/>
        </w:rPr>
        <w:t xml:space="preserve"> DÉCEMBRE</w:t>
      </w:r>
      <w:r w:rsidRPr="00165797">
        <w:rPr>
          <w:rFonts w:ascii="Informal Roman" w:hAnsi="Informal Roman"/>
          <w:sz w:val="32"/>
        </w:rPr>
        <w:t xml:space="preserve"> 2012  à 19.30 hrs</w:t>
      </w:r>
      <w:r w:rsidRPr="00C90F36">
        <w:rPr>
          <w:rFonts w:ascii="Informal Roman" w:hAnsi="Informal Roman"/>
          <w:sz w:val="32"/>
        </w:rPr>
        <w:t xml:space="preserve"> </w:t>
      </w:r>
      <w:r>
        <w:rPr>
          <w:rFonts w:ascii="Informal Roman" w:hAnsi="Informal Roman"/>
          <w:sz w:val="32"/>
        </w:rPr>
        <w:t xml:space="preserve"> </w:t>
      </w:r>
    </w:p>
    <w:p w:rsidR="008C2128" w:rsidRDefault="008C2128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8C2128" w:rsidRDefault="008C2128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8C2128" w:rsidRDefault="008C2128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8C2128" w:rsidRPr="00881A23" w:rsidRDefault="008C2128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8C2128" w:rsidRPr="00785A03" w:rsidRDefault="008C2128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Informal Roman" w:hAnsi="Informal Roman"/>
          <w:b/>
          <w:sz w:val="32"/>
        </w:rPr>
      </w:pPr>
      <w:r>
        <w:rPr>
          <w:rFonts w:ascii="Informal Roman" w:hAnsi="Informal Roman"/>
          <w:b/>
          <w:sz w:val="32"/>
        </w:rPr>
        <w:t>Tenue de ville &amp; Ruban s</w:t>
      </w:r>
      <w:r w:rsidRPr="00785A03">
        <w:rPr>
          <w:rFonts w:ascii="Informal Roman" w:hAnsi="Informal Roman"/>
          <w:b/>
          <w:sz w:val="32"/>
        </w:rPr>
        <w:t>autoir de rig</w:t>
      </w:r>
      <w:r>
        <w:rPr>
          <w:rFonts w:ascii="Informal Roman" w:hAnsi="Informal Roman"/>
          <w:b/>
          <w:sz w:val="32"/>
        </w:rPr>
        <w:t>u</w:t>
      </w:r>
      <w:r w:rsidRPr="00785A03">
        <w:rPr>
          <w:rFonts w:ascii="Informal Roman" w:hAnsi="Informal Roman"/>
          <w:b/>
          <w:sz w:val="32"/>
        </w:rPr>
        <w:t>eur</w:t>
      </w:r>
    </w:p>
    <w:p w:rsidR="008C2128" w:rsidRPr="00785A03" w:rsidRDefault="008C2128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8C2128" w:rsidRPr="00785A03" w:rsidRDefault="008C2128" w:rsidP="00F942E0">
      <w:pPr>
        <w:pStyle w:val="ListParagraph1"/>
        <w:ind w:left="0"/>
        <w:jc w:val="center"/>
        <w:outlineLvl w:val="0"/>
        <w:rPr>
          <w:rFonts w:ascii="Agfa Rotis Semisans Ex Bold" w:hAnsi="Agfa Rotis Semisans Ex Bold"/>
          <w:b/>
          <w:sz w:val="32"/>
        </w:rPr>
      </w:pPr>
      <w:r w:rsidRPr="00785A03">
        <w:rPr>
          <w:rFonts w:ascii="Informal Roman" w:hAnsi="Informal Roman"/>
          <w:b/>
          <w:sz w:val="32"/>
        </w:rPr>
        <w:t>PLACES</w:t>
      </w:r>
      <w:r>
        <w:rPr>
          <w:rFonts w:ascii="Informal Roman" w:hAnsi="Informal Roman"/>
          <w:b/>
          <w:sz w:val="32"/>
        </w:rPr>
        <w:t xml:space="preserve"> LIMITÉ</w:t>
      </w:r>
      <w:r w:rsidRPr="00785A03">
        <w:rPr>
          <w:rFonts w:ascii="Informal Roman" w:hAnsi="Informal Roman"/>
          <w:b/>
          <w:sz w:val="32"/>
        </w:rPr>
        <w:t>ES</w:t>
      </w:r>
    </w:p>
    <w:p w:rsidR="008C2128" w:rsidRDefault="008C2128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8C2128" w:rsidRDefault="008C2128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8C2128" w:rsidRDefault="008C2128" w:rsidP="005B04F1">
      <w:pPr>
        <w:pStyle w:val="Corpsdetexte31"/>
        <w:rPr>
          <w:rFonts w:ascii="Informal Roman" w:hAnsi="Informal Roman"/>
          <w:smallCaps w:val="0"/>
          <w:color w:val="000000"/>
          <w:sz w:val="40"/>
          <w:highlight w:val="yellow"/>
          <w:u w:val="single"/>
        </w:rPr>
      </w:pPr>
      <w:r w:rsidRPr="00375DB2">
        <w:rPr>
          <w:rFonts w:ascii="Informal Roman" w:hAnsi="Informal Roman"/>
          <w:smallCaps w:val="0"/>
          <w:color w:val="000000"/>
          <w:sz w:val="40"/>
          <w:highlight w:val="yellow"/>
          <w:u w:val="single"/>
        </w:rPr>
        <w:pict>
          <v:shape id="_x0000_i1030" type="#_x0000_t75" style="width:191.25pt;height:97.5pt">
            <v:imagedata r:id="rId10" o:title=""/>
          </v:shape>
        </w:pict>
      </w:r>
    </w:p>
    <w:p w:rsidR="008C2128" w:rsidRDefault="008C2128" w:rsidP="002372B6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8C2128" w:rsidRPr="0077139F" w:rsidRDefault="008C2128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  <w:r w:rsidRPr="0077139F">
        <w:rPr>
          <w:rFonts w:ascii="Informal Roman" w:hAnsi="Informal Roman"/>
          <w:smallCaps w:val="0"/>
          <w:color w:val="000000"/>
          <w:sz w:val="40"/>
          <w:u w:val="single"/>
        </w:rPr>
        <w:t>Les Vins :</w:t>
      </w:r>
    </w:p>
    <w:p w:rsidR="008C2128" w:rsidRPr="0077139F" w:rsidRDefault="008C2128" w:rsidP="00536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Informal Roman" w:hAnsi="Informal Roman"/>
          <w:sz w:val="20"/>
        </w:rPr>
      </w:pP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Vins blancs :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Riesling, Domaine Bastian à 29 €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Grand Premier Cru, Remich Primerberg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Pinot blanc, Domaine Bastian 2010 28 €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Grand Premier Cru, côteaux de Remich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Riesling Domaine &amp; Tradition, Clos des Rochers à 40 €</w:t>
      </w:r>
    </w:p>
    <w:p w:rsidR="008C2128" w:rsidRPr="0077139F" w:rsidRDefault="008C2128" w:rsidP="00771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sz w:val="28"/>
          <w:szCs w:val="28"/>
          <w:lang w:val="fr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Pinot Gris Grand Premier Cru, Thill &amp; Frères à 30 €</w:t>
      </w:r>
    </w:p>
    <w:p w:rsidR="008C2128" w:rsidRPr="0077139F" w:rsidRDefault="008C212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Informal Roman" w:hAnsi="Informal Roman" w:cs="ArialMT"/>
          <w:szCs w:val="24"/>
          <w:lang w:val="fr-LU"/>
        </w:rPr>
      </w:pP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Vins rouges</w:t>
      </w:r>
      <w:r>
        <w:rPr>
          <w:rFonts w:ascii="Informal Roman" w:hAnsi="Informal Roman" w:cs="Verdana"/>
          <w:sz w:val="28"/>
          <w:szCs w:val="28"/>
          <w:lang w:val="fr-LU" w:eastAsia="lb-LU"/>
        </w:rPr>
        <w:t xml:space="preserve"> </w:t>
      </w: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:</w:t>
      </w: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Château Blanzac, Côtes de Castillon à 24 €</w:t>
      </w: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Château Saint-Jacques, Bordeaux à 26€</w:t>
      </w:r>
    </w:p>
    <w:p w:rsidR="008C212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 xml:space="preserve">Massi Campofiorin à 30 € </w:t>
      </w: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Champagne</w:t>
      </w:r>
      <w:r>
        <w:rPr>
          <w:rFonts w:ascii="Informal Roman" w:hAnsi="Informal Roman" w:cs="Verdana"/>
          <w:sz w:val="28"/>
          <w:szCs w:val="28"/>
          <w:lang w:val="fr-LU" w:eastAsia="lb-LU"/>
        </w:rPr>
        <w:t>s</w:t>
      </w: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 xml:space="preserve"> :</w:t>
      </w: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De Castellane Brut Croix Rouge à 80 €</w:t>
      </w:r>
    </w:p>
    <w:p w:rsidR="008C212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 xml:space="preserve">Laurent-Perrier Brut 90 € </w:t>
      </w:r>
    </w:p>
    <w:p w:rsidR="008C212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</w:p>
    <w:p w:rsidR="008C2128" w:rsidRPr="0053688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536888">
        <w:rPr>
          <w:rFonts w:ascii="Informal Roman" w:hAnsi="Informal Roman" w:cs="Verdana"/>
          <w:sz w:val="28"/>
          <w:szCs w:val="28"/>
          <w:lang w:val="fr-LU" w:eastAsia="lb-LU"/>
        </w:rPr>
        <w:t>(Vins pendant le repas -&gt; paiement individuel sur place)</w:t>
      </w:r>
    </w:p>
    <w:p w:rsidR="008C2128" w:rsidRPr="0077139F" w:rsidRDefault="008C2128" w:rsidP="00F942E0">
      <w:pPr>
        <w:pStyle w:val="ListParagraph1"/>
        <w:ind w:left="0"/>
        <w:outlineLvl w:val="0"/>
        <w:rPr>
          <w:rFonts w:ascii="Informal Roman" w:hAnsi="Informal Roman"/>
          <w:spacing w:val="-4"/>
          <w:szCs w:val="24"/>
        </w:rPr>
      </w:pPr>
    </w:p>
    <w:p w:rsidR="008C2128" w:rsidRPr="00535B3C" w:rsidRDefault="008C2128" w:rsidP="00F942E0">
      <w:pPr>
        <w:pStyle w:val="ListParagraph1"/>
        <w:ind w:left="0"/>
        <w:outlineLvl w:val="0"/>
        <w:rPr>
          <w:rFonts w:ascii="Informal Roman" w:hAnsi="Informal Roman"/>
          <w:szCs w:val="24"/>
        </w:rPr>
      </w:pPr>
    </w:p>
    <w:p w:rsidR="008C2128" w:rsidRPr="00535B3C" w:rsidRDefault="008C2128" w:rsidP="00F942E0">
      <w:pPr>
        <w:pStyle w:val="ListParagraph1"/>
        <w:ind w:left="0"/>
        <w:outlineLvl w:val="0"/>
        <w:rPr>
          <w:rFonts w:ascii="Informal Roman" w:hAnsi="Informal Roman"/>
          <w:szCs w:val="24"/>
        </w:rPr>
      </w:pPr>
    </w:p>
    <w:p w:rsidR="008C2128" w:rsidRPr="00535B3C" w:rsidRDefault="008C2128" w:rsidP="00F942E0">
      <w:pPr>
        <w:ind w:left="709"/>
        <w:outlineLvl w:val="0"/>
        <w:rPr>
          <w:rFonts w:ascii="Informal Roman" w:hAnsi="Informal Roman"/>
          <w:szCs w:val="24"/>
        </w:rPr>
      </w:pPr>
      <w:r w:rsidRPr="00535B3C">
        <w:rPr>
          <w:rFonts w:ascii="Informal Roman" w:hAnsi="Informal Roman"/>
          <w:szCs w:val="24"/>
        </w:rPr>
        <w:t>Francis Sandt</w:t>
      </w:r>
      <w:r w:rsidRPr="00535B3C">
        <w:rPr>
          <w:rFonts w:ascii="Informal Roman" w:hAnsi="Informal Roman"/>
          <w:szCs w:val="24"/>
        </w:rPr>
        <w:tab/>
        <w:t xml:space="preserve">                Claude Linster                   Lino Intini</w:t>
      </w:r>
    </w:p>
    <w:p w:rsidR="008C2128" w:rsidRPr="00535B3C" w:rsidRDefault="008C2128" w:rsidP="00F942E0">
      <w:pPr>
        <w:ind w:left="709"/>
        <w:outlineLvl w:val="0"/>
        <w:rPr>
          <w:rFonts w:ascii="Informal Roman" w:hAnsi="Informal Roman"/>
          <w:szCs w:val="24"/>
        </w:rPr>
      </w:pPr>
      <w:r w:rsidRPr="00535B3C">
        <w:rPr>
          <w:rFonts w:ascii="Informal Roman" w:hAnsi="Informal Roman"/>
          <w:szCs w:val="24"/>
        </w:rPr>
        <w:t>Bailli-Délégué              Conseiller gastronomique          Chargé de presse</w:t>
      </w:r>
    </w:p>
    <w:p w:rsidR="008C2128" w:rsidRPr="00535B3C" w:rsidRDefault="008C2128" w:rsidP="00F942E0">
      <w:pPr>
        <w:jc w:val="center"/>
        <w:outlineLvl w:val="0"/>
        <w:rPr>
          <w:rFonts w:ascii="Informal Roman" w:hAnsi="Informal Roman"/>
          <w:szCs w:val="24"/>
        </w:rPr>
      </w:pPr>
    </w:p>
    <w:p w:rsidR="008C2128" w:rsidRDefault="008C2128" w:rsidP="00536888">
      <w:pPr>
        <w:jc w:val="center"/>
        <w:outlineLvl w:val="0"/>
        <w:rPr>
          <w:rFonts w:ascii="Informal Roman" w:hAnsi="Informal Roman"/>
          <w:sz w:val="44"/>
        </w:rPr>
      </w:pPr>
      <w:r w:rsidRPr="00C90F36">
        <w:rPr>
          <w:rFonts w:ascii="Informal Roman" w:hAnsi="Informal Roman"/>
          <w:sz w:val="44"/>
        </w:rPr>
        <w:t>Dîner</w:t>
      </w:r>
    </w:p>
    <w:p w:rsidR="008C2128" w:rsidRPr="00881A23" w:rsidRDefault="008C2128" w:rsidP="00F942E0">
      <w:pPr>
        <w:jc w:val="center"/>
        <w:outlineLvl w:val="0"/>
        <w:rPr>
          <w:rFonts w:ascii="Informal Roman" w:hAnsi="Informal Roman"/>
          <w:sz w:val="8"/>
        </w:rPr>
      </w:pPr>
    </w:p>
    <w:p w:rsidR="008C2128" w:rsidRPr="0077139F" w:rsidRDefault="008C2128" w:rsidP="00C62B4B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Apéritif</w:t>
      </w:r>
    </w:p>
    <w:p w:rsidR="008C2128" w:rsidRDefault="008C2128" w:rsidP="003F41B4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Crémant, jus d’orange</w:t>
      </w:r>
    </w:p>
    <w:p w:rsidR="008C2128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Amuse-bouche :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Capuccino de homards et son espuma au lard, beignets au sésame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***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Carpaccio de filet de veau , copeaux de parmesan et croustillantes fritures de légumes d’hiver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***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Risotto aux Saint-Jacques et coeur d’artichaut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***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Tournedos de boeuf « Luxembourg Terroir », fricassée de giroles et polenta gratinée à la truffe noire, sauce au</w:t>
      </w:r>
      <w:r>
        <w:rPr>
          <w:rFonts w:ascii="Informal Roman" w:hAnsi="Informal Roman" w:cs="Verdana"/>
          <w:sz w:val="28"/>
          <w:szCs w:val="28"/>
          <w:lang w:val="fr-LU" w:eastAsia="lb-LU"/>
        </w:rPr>
        <w:t xml:space="preserve"> </w:t>
      </w: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Barolo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***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smartTag w:uri="urn:schemas-microsoft-com:office:smarttags" w:element="PersonName">
        <w:smartTagPr>
          <w:attr w:name="ProductID" w:val="la Chaîne"/>
        </w:smartTagPr>
        <w:r w:rsidRPr="0077139F">
          <w:rPr>
            <w:rFonts w:ascii="Informal Roman" w:hAnsi="Informal Roman" w:cs="Verdana"/>
            <w:sz w:val="28"/>
            <w:szCs w:val="28"/>
            <w:lang w:val="fr-LU" w:eastAsia="lb-LU"/>
          </w:rPr>
          <w:t>La Tartelette</w:t>
        </w:r>
      </w:smartTag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Ganache gianduja et bananes rôties au rhum vanillé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***</w:t>
      </w:r>
    </w:p>
    <w:p w:rsidR="008C2128" w:rsidRPr="0077139F" w:rsidRDefault="008C2128" w:rsidP="0077139F">
      <w:pPr>
        <w:autoSpaceDE w:val="0"/>
        <w:autoSpaceDN w:val="0"/>
        <w:adjustRightInd w:val="0"/>
        <w:jc w:val="center"/>
        <w:rPr>
          <w:rFonts w:ascii="Informal Roman" w:hAnsi="Informal Roman" w:cs="Verdana"/>
          <w:sz w:val="28"/>
          <w:szCs w:val="28"/>
          <w:lang w:val="fr-LU" w:eastAsia="lb-LU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Café &amp; Mignardises</w:t>
      </w:r>
    </w:p>
    <w:p w:rsidR="008C2128" w:rsidRPr="0077139F" w:rsidRDefault="008C2128" w:rsidP="0077139F">
      <w:pPr>
        <w:jc w:val="center"/>
        <w:rPr>
          <w:rFonts w:ascii="Informal Roman" w:hAnsi="Informal Roman"/>
          <w:b/>
          <w:sz w:val="28"/>
          <w:szCs w:val="28"/>
          <w:lang w:val="fr-BE"/>
        </w:rPr>
      </w:pPr>
      <w:r w:rsidRPr="0077139F">
        <w:rPr>
          <w:rFonts w:ascii="Informal Roman" w:hAnsi="Informal Roman" w:cs="Verdana"/>
          <w:sz w:val="28"/>
          <w:szCs w:val="28"/>
          <w:lang w:val="fr-LU" w:eastAsia="lb-LU"/>
        </w:rPr>
        <w:t>Eau minérale incluse</w:t>
      </w:r>
    </w:p>
    <w:p w:rsidR="008C2128" w:rsidRPr="000B636F" w:rsidRDefault="008C2128" w:rsidP="0077139F">
      <w:pPr>
        <w:outlineLvl w:val="0"/>
        <w:rPr>
          <w:rFonts w:ascii="Informal Roman" w:hAnsi="Informal Roman"/>
          <w:b/>
          <w:szCs w:val="24"/>
        </w:rPr>
      </w:pPr>
    </w:p>
    <w:p w:rsidR="008C2128" w:rsidRPr="0000311F" w:rsidRDefault="008C2128" w:rsidP="000B636F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0311F">
        <w:rPr>
          <w:rFonts w:ascii="Informal Roman" w:hAnsi="Informal Roman" w:cs="ArialMT"/>
          <w:b/>
          <w:color w:val="000000"/>
          <w:szCs w:val="24"/>
        </w:rPr>
        <w:t>Prix du Menu 100,00 € par personne</w:t>
      </w:r>
    </w:p>
    <w:p w:rsidR="008C2128" w:rsidRDefault="008C2128" w:rsidP="0077139F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0311F">
        <w:rPr>
          <w:rFonts w:ascii="Informal Roman" w:hAnsi="Informal Roman" w:cs="ArialMT"/>
          <w:b/>
          <w:color w:val="000000"/>
          <w:szCs w:val="24"/>
        </w:rPr>
        <w:t>(apéritif, eaux et café compris)</w:t>
      </w:r>
    </w:p>
    <w:p w:rsidR="008C2128" w:rsidRPr="00C62B4B" w:rsidRDefault="008C2128" w:rsidP="00C62B4B">
      <w:pPr>
        <w:jc w:val="center"/>
        <w:outlineLvl w:val="0"/>
        <w:rPr>
          <w:rFonts w:ascii="Informal Roman" w:hAnsi="Informal Roman"/>
          <w:sz w:val="32"/>
          <w:szCs w:val="32"/>
        </w:rPr>
      </w:pPr>
      <w:r>
        <w:rPr>
          <w:rFonts w:ascii="Informal Roman" w:hAnsi="Informal Roman"/>
          <w:sz w:val="32"/>
          <w:szCs w:val="32"/>
        </w:rPr>
        <w:t>La soirée sera animée par l’orchestre « BLUE STARS »</w:t>
      </w:r>
    </w:p>
    <w:p w:rsidR="008C2128" w:rsidRPr="000B636F" w:rsidRDefault="008C2128" w:rsidP="000B636F">
      <w:pPr>
        <w:jc w:val="center"/>
        <w:rPr>
          <w:rFonts w:ascii="Informal Roman" w:hAnsi="Informal Roman" w:cs="ArialMT"/>
          <w:b/>
          <w:color w:val="000000"/>
        </w:rPr>
      </w:pPr>
    </w:p>
    <w:p w:rsidR="008C2128" w:rsidRPr="000B636F" w:rsidRDefault="008C2128" w:rsidP="000B636F">
      <w:pPr>
        <w:jc w:val="center"/>
        <w:rPr>
          <w:rFonts w:ascii="Informal Roman" w:hAnsi="Informal Roman" w:cs="ArialMT"/>
          <w:b/>
          <w:color w:val="000000"/>
        </w:rPr>
      </w:pPr>
      <w:r w:rsidRPr="000B636F">
        <w:rPr>
          <w:rFonts w:ascii="Informal Roman" w:hAnsi="Informal Roman" w:cs="ArialMT"/>
          <w:b/>
          <w:color w:val="000000"/>
        </w:rPr>
        <w:t>Merci de bien vouloir nous renvoyer la fiche d’inscription par fax au</w:t>
      </w:r>
    </w:p>
    <w:p w:rsidR="008C2128" w:rsidRPr="000B636F" w:rsidRDefault="008C2128" w:rsidP="000B636F">
      <w:pPr>
        <w:jc w:val="center"/>
        <w:rPr>
          <w:rFonts w:ascii="Informal Roman" w:hAnsi="Informal Roman" w:cs="ArialMT"/>
          <w:b/>
          <w:color w:val="000000"/>
        </w:rPr>
      </w:pPr>
      <w:r w:rsidRPr="000B636F">
        <w:rPr>
          <w:rFonts w:ascii="Informal Roman" w:hAnsi="Informal Roman" w:cs="ArialMT"/>
          <w:b/>
          <w:color w:val="000000"/>
        </w:rPr>
        <w:t xml:space="preserve">+352 76 90 88 ou par courrier le </w:t>
      </w:r>
      <w:r>
        <w:rPr>
          <w:rFonts w:ascii="Informal Roman" w:hAnsi="Informal Roman" w:cs="ArialMT"/>
          <w:b/>
          <w:color w:val="000000"/>
        </w:rPr>
        <w:t>20 novembre</w:t>
      </w:r>
      <w:r w:rsidRPr="000B636F">
        <w:rPr>
          <w:rFonts w:ascii="Informal Roman" w:hAnsi="Informal Roman" w:cs="ArialMT"/>
          <w:b/>
          <w:color w:val="000000"/>
        </w:rPr>
        <w:t xml:space="preserve"> 2012 au plus tard.</w:t>
      </w:r>
    </w:p>
    <w:p w:rsidR="008C2128" w:rsidRPr="0044505B" w:rsidRDefault="008C2128" w:rsidP="00F942E0">
      <w:pPr>
        <w:ind w:left="-709"/>
        <w:jc w:val="center"/>
        <w:outlineLvl w:val="0"/>
        <w:rPr>
          <w:rFonts w:ascii="Garamond Premr Pro Smbd" w:hAnsi="Garamond Premr Pro Smbd"/>
        </w:rPr>
      </w:pPr>
    </w:p>
    <w:p w:rsidR="008C2128" w:rsidRPr="00E058A7" w:rsidRDefault="008C2128" w:rsidP="00F942E0">
      <w:pPr>
        <w:widowControl w:val="0"/>
        <w:autoSpaceDE w:val="0"/>
        <w:autoSpaceDN w:val="0"/>
        <w:adjustRightInd w:val="0"/>
        <w:jc w:val="center"/>
        <w:rPr>
          <w:rFonts w:ascii="Informal Roman" w:hAnsi="Informal Roman" w:cs="Arial"/>
          <w:b/>
          <w:bCs/>
          <w:sz w:val="28"/>
          <w:u w:val="single"/>
        </w:rPr>
      </w:pPr>
      <w:r w:rsidRPr="00E058A7">
        <w:rPr>
          <w:rFonts w:ascii="Informal Roman" w:hAnsi="Informal Roman"/>
          <w:b/>
          <w:sz w:val="28"/>
          <w:u w:val="single"/>
        </w:rPr>
        <w:t xml:space="preserve">Paiement au CCP IBAN  </w:t>
      </w:r>
      <w:r w:rsidRPr="00E058A7">
        <w:rPr>
          <w:rFonts w:ascii="Informal Roman" w:hAnsi="Informal Roman" w:cs="Arial"/>
          <w:b/>
          <w:bCs/>
          <w:sz w:val="28"/>
          <w:u w:val="single"/>
        </w:rPr>
        <w:t>LU20 1111 0281 5727 0000</w:t>
      </w:r>
    </w:p>
    <w:p w:rsidR="008C2128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 w:cs="Arial"/>
          <w:b/>
          <w:bCs/>
          <w:sz w:val="28"/>
        </w:rPr>
      </w:pPr>
      <w:r w:rsidRPr="00E058A7">
        <w:rPr>
          <w:rFonts w:ascii="Informal Roman" w:hAnsi="Informal Roman"/>
          <w:b/>
          <w:sz w:val="28"/>
          <w:u w:val="single"/>
        </w:rPr>
        <w:t xml:space="preserve">de </w:t>
      </w:r>
      <w:smartTag w:uri="urn:schemas-microsoft-com:office:smarttags" w:element="PersonName">
        <w:smartTagPr>
          <w:attr w:name="ProductID" w:val="la Chaîne"/>
        </w:smartTagPr>
        <w:r w:rsidRPr="00E058A7">
          <w:rPr>
            <w:rFonts w:ascii="Informal Roman" w:hAnsi="Informal Roman"/>
            <w:b/>
            <w:sz w:val="28"/>
            <w:u w:val="single"/>
          </w:rPr>
          <w:t>la Chaîne</w:t>
        </w:r>
      </w:smartTag>
      <w:r w:rsidRPr="00E058A7">
        <w:rPr>
          <w:rFonts w:ascii="Informal Roman" w:hAnsi="Informal Roman"/>
          <w:b/>
          <w:sz w:val="28"/>
          <w:u w:val="single"/>
        </w:rPr>
        <w:t xml:space="preserve"> des Rôtisseurs vaut inscription</w:t>
      </w:r>
      <w:r w:rsidRPr="00E058A7">
        <w:rPr>
          <w:rFonts w:ascii="Informal Roman" w:hAnsi="Informal Roman"/>
          <w:sz w:val="28"/>
        </w:rPr>
        <w:t>.</w:t>
      </w:r>
      <w:r w:rsidRPr="00E058A7">
        <w:rPr>
          <w:rFonts w:ascii="Informal Roman" w:hAnsi="Informal Roman" w:cs="Arial"/>
          <w:b/>
          <w:bCs/>
          <w:sz w:val="28"/>
        </w:rPr>
        <w:br/>
      </w:r>
    </w:p>
    <w:p w:rsidR="008C2128" w:rsidRDefault="008C2128" w:rsidP="00536888">
      <w:pPr>
        <w:autoSpaceDE w:val="0"/>
        <w:autoSpaceDN w:val="0"/>
        <w:adjustRightInd w:val="0"/>
        <w:jc w:val="center"/>
        <w:rPr>
          <w:rFonts w:ascii="Verdana" w:hAnsi="Verdana" w:cs="Verdana"/>
          <w:color w:val="808080"/>
          <w:sz w:val="16"/>
          <w:szCs w:val="16"/>
          <w:lang w:val="lb-LU" w:eastAsia="lb-LU"/>
        </w:rPr>
      </w:pPr>
      <w:r>
        <w:rPr>
          <w:rFonts w:ascii="Verdana" w:hAnsi="Verdana" w:cs="Verdana"/>
          <w:color w:val="808080"/>
          <w:sz w:val="16"/>
          <w:szCs w:val="16"/>
          <w:lang w:val="lb-LU" w:eastAsia="lb-LU"/>
        </w:rPr>
        <w:t>Proposition d’un tarif préférentiel pour la nuit du 1</w:t>
      </w:r>
      <w:r w:rsidRPr="00536888">
        <w:rPr>
          <w:rFonts w:ascii="Verdana" w:hAnsi="Verdana" w:cs="Verdana"/>
          <w:color w:val="808080"/>
          <w:sz w:val="16"/>
          <w:szCs w:val="16"/>
          <w:vertAlign w:val="superscript"/>
          <w:lang w:val="lb-LU" w:eastAsia="lb-LU"/>
        </w:rPr>
        <w:t>er</w:t>
      </w:r>
      <w:r>
        <w:rPr>
          <w:rFonts w:ascii="Verdana" w:hAnsi="Verdana" w:cs="Verdana"/>
          <w:color w:val="808080"/>
          <w:sz w:val="16"/>
          <w:szCs w:val="16"/>
          <w:lang w:val="lb-LU" w:eastAsia="lb-LU"/>
        </w:rPr>
        <w:t xml:space="preserve"> décembre 2012</w:t>
      </w:r>
    </w:p>
    <w:p w:rsidR="008C2128" w:rsidRPr="00E058A7" w:rsidRDefault="008C2128" w:rsidP="00536888">
      <w:pPr>
        <w:autoSpaceDE w:val="0"/>
        <w:autoSpaceDN w:val="0"/>
        <w:adjustRightInd w:val="0"/>
        <w:jc w:val="center"/>
        <w:rPr>
          <w:rFonts w:ascii="Informal Roman" w:hAnsi="Informal Roman"/>
          <w:sz w:val="28"/>
        </w:rPr>
      </w:pPr>
      <w:r>
        <w:rPr>
          <w:rFonts w:ascii="Verdana" w:hAnsi="Verdana" w:cs="Verdana"/>
          <w:color w:val="808080"/>
          <w:sz w:val="16"/>
          <w:szCs w:val="16"/>
          <w:lang w:val="lb-LU" w:eastAsia="lb-LU"/>
        </w:rPr>
        <w:t>de 115€ la chambre simple ou double petit déjeuner inclus.</w:t>
      </w:r>
    </w:p>
    <w:sectPr w:rsidR="008C2128" w:rsidRPr="00E058A7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Premr Pro Smb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74F"/>
    <w:rsid w:val="0000311F"/>
    <w:rsid w:val="00052343"/>
    <w:rsid w:val="000A4309"/>
    <w:rsid w:val="000B214F"/>
    <w:rsid w:val="000B636F"/>
    <w:rsid w:val="000B6735"/>
    <w:rsid w:val="000C11A5"/>
    <w:rsid w:val="00165797"/>
    <w:rsid w:val="001732AA"/>
    <w:rsid w:val="001744BD"/>
    <w:rsid w:val="00197D3A"/>
    <w:rsid w:val="001E274D"/>
    <w:rsid w:val="001F188D"/>
    <w:rsid w:val="002372B6"/>
    <w:rsid w:val="002A38C3"/>
    <w:rsid w:val="002A44DE"/>
    <w:rsid w:val="002B5C12"/>
    <w:rsid w:val="002D3CFE"/>
    <w:rsid w:val="002F18AE"/>
    <w:rsid w:val="00375DB2"/>
    <w:rsid w:val="003C5403"/>
    <w:rsid w:val="003E0BC1"/>
    <w:rsid w:val="003F41B4"/>
    <w:rsid w:val="00415996"/>
    <w:rsid w:val="0044505B"/>
    <w:rsid w:val="0045266F"/>
    <w:rsid w:val="004A0F49"/>
    <w:rsid w:val="004C590B"/>
    <w:rsid w:val="00500561"/>
    <w:rsid w:val="005305ED"/>
    <w:rsid w:val="00535B3C"/>
    <w:rsid w:val="00536888"/>
    <w:rsid w:val="005451B0"/>
    <w:rsid w:val="0057645B"/>
    <w:rsid w:val="00586E4B"/>
    <w:rsid w:val="005B04F1"/>
    <w:rsid w:val="005B5648"/>
    <w:rsid w:val="005B72F4"/>
    <w:rsid w:val="005D3068"/>
    <w:rsid w:val="006216F5"/>
    <w:rsid w:val="006424F6"/>
    <w:rsid w:val="0067363E"/>
    <w:rsid w:val="00681114"/>
    <w:rsid w:val="00703C11"/>
    <w:rsid w:val="007518C3"/>
    <w:rsid w:val="007536A1"/>
    <w:rsid w:val="00766570"/>
    <w:rsid w:val="0077083F"/>
    <w:rsid w:val="0077139F"/>
    <w:rsid w:val="0077382E"/>
    <w:rsid w:val="00785A03"/>
    <w:rsid w:val="00881A23"/>
    <w:rsid w:val="008C2128"/>
    <w:rsid w:val="008D79F2"/>
    <w:rsid w:val="00951C82"/>
    <w:rsid w:val="009C4AB2"/>
    <w:rsid w:val="00A437E1"/>
    <w:rsid w:val="00A50930"/>
    <w:rsid w:val="00B30DC6"/>
    <w:rsid w:val="00BE7548"/>
    <w:rsid w:val="00BF06AD"/>
    <w:rsid w:val="00C61BA5"/>
    <w:rsid w:val="00C62B4B"/>
    <w:rsid w:val="00C90F36"/>
    <w:rsid w:val="00CD4553"/>
    <w:rsid w:val="00D41288"/>
    <w:rsid w:val="00D9774F"/>
    <w:rsid w:val="00E058A7"/>
    <w:rsid w:val="00E111D7"/>
    <w:rsid w:val="00E159AE"/>
    <w:rsid w:val="00E2159A"/>
    <w:rsid w:val="00E52F71"/>
    <w:rsid w:val="00ED5103"/>
    <w:rsid w:val="00F942E0"/>
    <w:rsid w:val="00FD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NormalWeb">
    <w:name w:val="Normal (Web)"/>
    <w:basedOn w:val="Normal"/>
    <w:uiPriority w:val="99"/>
    <w:rsid w:val="003E0BC1"/>
    <w:pPr>
      <w:spacing w:before="100" w:beforeAutospacing="1" w:after="100" w:afterAutospacing="1"/>
    </w:pPr>
    <w:rPr>
      <w:rFonts w:eastAsia="Times New Roman"/>
      <w:szCs w:val="24"/>
      <w:lang w:val="fr-LU" w:eastAsia="fr-LU"/>
    </w:rPr>
  </w:style>
  <w:style w:type="character" w:styleId="Hyperlink">
    <w:name w:val="Hyperlink"/>
    <w:basedOn w:val="DefaultParagraphFont"/>
    <w:uiPriority w:val="99"/>
    <w:semiHidden/>
    <w:rsid w:val="003E0BC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344</Words>
  <Characters>1964</Characters>
  <Application>Microsoft Office Outlook</Application>
  <DocSecurity>0</DocSecurity>
  <Lines>0</Lines>
  <Paragraphs>0</Paragraphs>
  <ScaleCrop>false</ScaleCrop>
  <Company>Intini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Lintini</dc:creator>
  <cp:keywords/>
  <dc:description/>
  <cp:lastModifiedBy>Francis SANDT</cp:lastModifiedBy>
  <cp:revision>3</cp:revision>
  <cp:lastPrinted>2012-10-26T09:04:00Z</cp:lastPrinted>
  <dcterms:created xsi:type="dcterms:W3CDTF">2012-10-25T14:57:00Z</dcterms:created>
  <dcterms:modified xsi:type="dcterms:W3CDTF">2012-10-26T09:04:00Z</dcterms:modified>
</cp:coreProperties>
</file>