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2C56C2" w:rsidRPr="00B30718" w:rsidRDefault="002C56C2" w:rsidP="002C56C2">
      <w:pPr>
        <w:ind w:left="-420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201</w:t>
      </w:r>
      <w:r>
        <w:rPr>
          <w:rFonts w:ascii="Agfa Rotis Semisans Ex Bold" w:hAnsi="Agfa Rotis Semisans Ex Bold"/>
          <w:sz w:val="28"/>
          <w:szCs w:val="28"/>
        </w:rPr>
        <w:t>8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BE2F1E">
        <w:rPr>
          <w:rFonts w:ascii="Agfa Rotis Semisans Ex Bold" w:hAnsi="Agfa Rotis Semisans Ex Bold"/>
          <w:i/>
          <w:szCs w:val="24"/>
        </w:rPr>
        <w:t>23/02 Assemblée Générale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Restaurant Le Jardin Gourmand</w:t>
      </w:r>
      <w:r>
        <w:rPr>
          <w:rFonts w:ascii="Agfa Rotis Semisans Ex Bold" w:hAnsi="Agfa Rotis Semisans Ex Bold"/>
          <w:i/>
          <w:szCs w:val="24"/>
        </w:rPr>
        <w:t xml:space="preserve"> </w:t>
      </w:r>
      <w:r w:rsidRPr="00BE2F1E">
        <w:rPr>
          <w:rFonts w:ascii="Agfa Rotis Semisans Ex Bold" w:hAnsi="Agfa Rotis Semisans Ex Bold"/>
          <w:i/>
          <w:szCs w:val="24"/>
        </w:rPr>
        <w:t xml:space="preserve">à </w:t>
      </w:r>
      <w:proofErr w:type="spellStart"/>
      <w:r w:rsidRPr="00BE2F1E">
        <w:rPr>
          <w:rFonts w:ascii="Agfa Rotis Semisans Ex Bold" w:hAnsi="Agfa Rotis Semisans Ex Bold"/>
          <w:i/>
          <w:szCs w:val="24"/>
        </w:rPr>
        <w:t>Hesperange</w:t>
      </w:r>
      <w:proofErr w:type="spellEnd"/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BE2F1E">
        <w:rPr>
          <w:rFonts w:ascii="Agfa Rotis Semisans Ex Bold" w:hAnsi="Agfa Rotis Semisans Ex Bold"/>
          <w:i/>
          <w:szCs w:val="24"/>
        </w:rPr>
        <w:t xml:space="preserve">29/04 </w:t>
      </w:r>
      <w:r w:rsidRPr="00BE2F1E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Pr="00BE2F1E">
        <w:rPr>
          <w:rFonts w:ascii="Agfa Rotis Semisans Ex Bold" w:hAnsi="Agfa Rotis Semisans Ex Bold"/>
          <w:i/>
          <w:szCs w:val="24"/>
        </w:rPr>
        <w:t>aux Asperges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Domaine Cep d’</w:t>
      </w:r>
      <w:r>
        <w:rPr>
          <w:rFonts w:ascii="Agfa Rotis Semisans Ex Bold" w:hAnsi="Agfa Rotis Semisans Ex Bold"/>
          <w:i/>
          <w:szCs w:val="24"/>
        </w:rPr>
        <w:t>Or (</w:t>
      </w:r>
      <w:proofErr w:type="spellStart"/>
      <w:r>
        <w:rPr>
          <w:rFonts w:ascii="Agfa Rotis Semisans Ex Bold" w:hAnsi="Agfa Rotis Semisans Ex Bold"/>
          <w:i/>
          <w:szCs w:val="24"/>
        </w:rPr>
        <w:t>Vesque</w:t>
      </w:r>
      <w:proofErr w:type="spellEnd"/>
      <w:r>
        <w:rPr>
          <w:rFonts w:ascii="Agfa Rotis Semisans Ex Bold" w:hAnsi="Agfa Rotis Semisans Ex Bold"/>
          <w:i/>
          <w:szCs w:val="24"/>
        </w:rPr>
        <w:t xml:space="preserve">) à </w:t>
      </w:r>
      <w:proofErr w:type="spellStart"/>
      <w:r>
        <w:rPr>
          <w:rFonts w:ascii="Agfa Rotis Semisans Ex Bold" w:hAnsi="Agfa Rotis Semisans Ex Bold"/>
          <w:i/>
          <w:szCs w:val="24"/>
        </w:rPr>
        <w:t>Hëttermillen</w:t>
      </w:r>
      <w:proofErr w:type="spellEnd"/>
      <w:r>
        <w:rPr>
          <w:rFonts w:ascii="Agfa Rotis Semisans Ex Bold" w:hAnsi="Agfa Rotis Semisans Ex Bold"/>
          <w:i/>
          <w:szCs w:val="24"/>
        </w:rPr>
        <w:t xml:space="preserve">, </w:t>
      </w:r>
      <w:r w:rsidRPr="00BE2F1E">
        <w:rPr>
          <w:rFonts w:ascii="Agfa Rotis Semisans Ex Bold" w:hAnsi="Agfa Rotis Semisans Ex Bold"/>
          <w:i/>
          <w:szCs w:val="24"/>
        </w:rPr>
        <w:t>menu Steinmetz</w:t>
      </w:r>
      <w:r>
        <w:rPr>
          <w:rFonts w:ascii="Agfa Rotis Semisans Ex Bold" w:hAnsi="Agfa Rotis Semisans Ex Bold"/>
          <w:i/>
          <w:szCs w:val="24"/>
        </w:rPr>
        <w:t xml:space="preserve"> de </w:t>
      </w:r>
      <w:proofErr w:type="spellStart"/>
      <w:r>
        <w:rPr>
          <w:rFonts w:ascii="Agfa Rotis Semisans Ex Bold" w:hAnsi="Agfa Rotis Semisans Ex Bold"/>
          <w:i/>
          <w:szCs w:val="24"/>
        </w:rPr>
        <w:t>Bech</w:t>
      </w:r>
      <w:proofErr w:type="spellEnd"/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E2F1E" w:rsidRDefault="00073C3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</w:t>
      </w:r>
      <w:r w:rsidR="002C56C2" w:rsidRPr="00BE2F1E">
        <w:rPr>
          <w:rFonts w:ascii="Agfa Rotis Semisans Ex Bold" w:hAnsi="Agfa Rotis Semisans Ex Bold"/>
          <w:i/>
          <w:szCs w:val="24"/>
          <w:lang w:val="fr-LU"/>
        </w:rPr>
        <w:t xml:space="preserve">1/07 Déjeuner Solstice d’été, Restaurant Léa Linster </w:t>
      </w:r>
      <w:r w:rsidR="00A640B4">
        <w:rPr>
          <w:rFonts w:ascii="Agfa Rotis Semisans Ex Bold" w:hAnsi="Agfa Rotis Semisans Ex Bold"/>
          <w:i/>
          <w:szCs w:val="24"/>
          <w:lang w:val="fr-LU"/>
        </w:rPr>
        <w:t xml:space="preserve">* </w:t>
      </w:r>
      <w:r w:rsidR="002C56C2" w:rsidRPr="00BE2F1E">
        <w:rPr>
          <w:rFonts w:ascii="Agfa Rotis Semisans Ex Bold" w:hAnsi="Agfa Rotis Semisans Ex Bold"/>
          <w:i/>
          <w:szCs w:val="24"/>
          <w:lang w:val="fr-LU"/>
        </w:rPr>
        <w:t xml:space="preserve">à </w:t>
      </w:r>
      <w:proofErr w:type="spellStart"/>
      <w:r w:rsidR="002C56C2" w:rsidRPr="00BE2F1E">
        <w:rPr>
          <w:rFonts w:ascii="Agfa Rotis Semisans Ex Bold" w:hAnsi="Agfa Rotis Semisans Ex Bold"/>
          <w:i/>
          <w:szCs w:val="24"/>
          <w:lang w:val="fr-LU"/>
        </w:rPr>
        <w:t>Frisange</w:t>
      </w:r>
      <w:proofErr w:type="spellEnd"/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7E5BCF" w:rsidRDefault="007468BA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</w:t>
      </w:r>
      <w:r w:rsidR="002C56C2" w:rsidRPr="007E5BCF">
        <w:rPr>
          <w:rFonts w:ascii="Agfa Rotis Semisans Ex Bold" w:hAnsi="Agfa Rotis Semisans Ex Bold"/>
          <w:i/>
          <w:szCs w:val="24"/>
          <w:lang w:val="fr-LU"/>
        </w:rPr>
        <w:t xml:space="preserve">16/09 </w:t>
      </w:r>
      <w:proofErr w:type="spellStart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>Trëppeltour</w:t>
      </w:r>
      <w:proofErr w:type="spellEnd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 xml:space="preserve"> « </w:t>
      </w:r>
      <w:proofErr w:type="spellStart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>Ardennen</w:t>
      </w:r>
      <w:proofErr w:type="spellEnd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>-Offensive » (</w:t>
      </w:r>
      <w:proofErr w:type="spellStart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>Gaul</w:t>
      </w:r>
      <w:r w:rsidR="00F27DBB" w:rsidRPr="007E5BCF">
        <w:rPr>
          <w:rFonts w:ascii="Agfa Rotis Semisans Ex Bold" w:hAnsi="Agfa Rotis Semisans Ex Bold"/>
          <w:i/>
          <w:szCs w:val="24"/>
          <w:lang w:val="fr-LU"/>
        </w:rPr>
        <w:t>‘s</w:t>
      </w:r>
      <w:proofErr w:type="spellEnd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proofErr w:type="spellStart"/>
      <w:r w:rsidR="002C56C2" w:rsidRPr="007E5BCF">
        <w:rPr>
          <w:rFonts w:ascii="Agfa Rotis Semisans Ex Bold" w:hAnsi="Agfa Rotis Semisans Ex Bold"/>
          <w:i/>
          <w:szCs w:val="24"/>
          <w:lang w:val="fr-LU"/>
        </w:rPr>
        <w:t>Legacy</w:t>
      </w:r>
      <w:proofErr w:type="spellEnd"/>
      <w:r w:rsidR="005646AC" w:rsidRPr="007E5BCF">
        <w:rPr>
          <w:rFonts w:ascii="Agfa Rotis Semisans Ex Bold" w:hAnsi="Agfa Rotis Semisans Ex Bold"/>
          <w:i/>
          <w:szCs w:val="24"/>
          <w:lang w:val="fr-LU"/>
        </w:rPr>
        <w:t xml:space="preserve"> Tour</w:t>
      </w:r>
      <w:r w:rsidR="00F27DBB" w:rsidRPr="007E5BCF">
        <w:rPr>
          <w:rFonts w:ascii="Agfa Rotis Semisans Ex Bold" w:hAnsi="Agfa Rotis Semisans Ex Bold"/>
          <w:i/>
          <w:szCs w:val="24"/>
          <w:lang w:val="fr-LU"/>
        </w:rPr>
        <w:t>s</w:t>
      </w:r>
      <w:r w:rsidR="002C56C2" w:rsidRPr="007E5BCF">
        <w:rPr>
          <w:rFonts w:ascii="Agfa Rotis Semisans Ex Bold" w:hAnsi="Agfa Rotis Semisans Ex Bold"/>
          <w:i/>
          <w:szCs w:val="24"/>
          <w:lang w:val="fr-LU"/>
        </w:rPr>
        <w:t>)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5646AC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Pr="00BE2F1E">
        <w:rPr>
          <w:rFonts w:ascii="Agfa Rotis Semisans Ex Bold" w:hAnsi="Agfa Rotis Semisans Ex Bold"/>
          <w:i/>
          <w:szCs w:val="24"/>
          <w:lang w:val="fr-LU"/>
        </w:rPr>
        <w:t>Déjeuner amical, Hôtel-</w:t>
      </w:r>
      <w:proofErr w:type="spellStart"/>
      <w:r w:rsidRPr="00BE2F1E">
        <w:rPr>
          <w:rFonts w:ascii="Agfa Rotis Semisans Ex Bold" w:hAnsi="Agfa Rotis Semisans Ex Bold"/>
          <w:i/>
          <w:szCs w:val="24"/>
          <w:lang w:val="fr-LU"/>
        </w:rPr>
        <w:t>Rest</w:t>
      </w:r>
      <w:proofErr w:type="spellEnd"/>
      <w:r w:rsidRPr="00BE2F1E">
        <w:rPr>
          <w:rFonts w:ascii="Agfa Rotis Semisans Ex Bold" w:hAnsi="Agfa Rotis Semisans Ex Bold"/>
          <w:i/>
          <w:szCs w:val="24"/>
          <w:lang w:val="fr-LU"/>
        </w:rPr>
        <w:t>. Aux Anciennes Tanneries à Wiltz</w:t>
      </w: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86B63" w:rsidRDefault="007468BA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</w:t>
      </w:r>
      <w:r w:rsidR="002E74EC">
        <w:rPr>
          <w:rFonts w:ascii="Agfa Rotis Semisans Ex Bold" w:hAnsi="Agfa Rotis Semisans Ex Bold"/>
          <w:i/>
          <w:szCs w:val="24"/>
          <w:lang w:val="fr-LU"/>
        </w:rPr>
        <w:t xml:space="preserve">3/10 Déjeuner amical </w:t>
      </w:r>
      <w:r w:rsidR="005308C6">
        <w:rPr>
          <w:rFonts w:ascii="Agfa Rotis Semisans Ex Bold" w:hAnsi="Agfa Rotis Semisans Ex Bold"/>
          <w:i/>
          <w:szCs w:val="24"/>
          <w:lang w:val="fr-LU"/>
        </w:rPr>
        <w:t>avec le</w:t>
      </w:r>
      <w:r w:rsidR="002C56C2" w:rsidRPr="00B86B63">
        <w:rPr>
          <w:rFonts w:ascii="Agfa Rotis Semisans Ex Bold" w:hAnsi="Agfa Rotis Semisans Ex Bold"/>
          <w:i/>
          <w:szCs w:val="24"/>
          <w:lang w:val="fr-LU"/>
        </w:rPr>
        <w:t xml:space="preserve"> Bailliage </w:t>
      </w:r>
      <w:proofErr w:type="spellStart"/>
      <w:r w:rsidR="002C56C2" w:rsidRPr="00B86B63">
        <w:rPr>
          <w:rFonts w:ascii="Agfa Rotis Semisans Ex Bold" w:hAnsi="Agfa Rotis Semisans Ex Bold"/>
          <w:i/>
          <w:szCs w:val="24"/>
          <w:lang w:val="fr-LU"/>
        </w:rPr>
        <w:t>Pfalz</w:t>
      </w:r>
      <w:proofErr w:type="spellEnd"/>
      <w:r w:rsidR="002C56C2" w:rsidRPr="00B86B63">
        <w:rPr>
          <w:rFonts w:ascii="Agfa Rotis Semisans Ex Bold" w:hAnsi="Agfa Rotis Semisans Ex Bold"/>
          <w:i/>
          <w:szCs w:val="24"/>
          <w:lang w:val="fr-LU"/>
        </w:rPr>
        <w:t xml:space="preserve">-Saar-Mosel </w:t>
      </w:r>
    </w:p>
    <w:p w:rsidR="002C56C2" w:rsidRPr="00B86B63" w:rsidRDefault="007468BA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proofErr w:type="gramStart"/>
      <w:r>
        <w:rPr>
          <w:rFonts w:ascii="Agfa Rotis Semisans Ex Bold" w:hAnsi="Agfa Rotis Semisans Ex Bold"/>
          <w:i/>
          <w:szCs w:val="24"/>
          <w:lang w:val="fr-LU"/>
        </w:rPr>
        <w:t>au</w:t>
      </w:r>
      <w:proofErr w:type="gramEnd"/>
      <w:r>
        <w:rPr>
          <w:rFonts w:ascii="Agfa Rotis Semisans Ex Bold" w:hAnsi="Agfa Rotis Semisans Ex Bold"/>
          <w:i/>
          <w:szCs w:val="24"/>
          <w:lang w:val="fr-LU"/>
        </w:rPr>
        <w:t xml:space="preserve"> Restaurant </w:t>
      </w:r>
      <w:proofErr w:type="spellStart"/>
      <w:r>
        <w:rPr>
          <w:rFonts w:ascii="Agfa Rotis Semisans Ex Bold" w:hAnsi="Agfa Rotis Semisans Ex Bold"/>
          <w:i/>
          <w:szCs w:val="24"/>
          <w:lang w:val="fr-LU"/>
        </w:rPr>
        <w:t>Becker’s</w:t>
      </w:r>
      <w:proofErr w:type="spellEnd"/>
      <w:r>
        <w:rPr>
          <w:rFonts w:ascii="Agfa Rotis Semisans Ex Bold" w:hAnsi="Agfa Rotis Semisans Ex Bold"/>
          <w:i/>
          <w:szCs w:val="24"/>
          <w:lang w:val="fr-LU"/>
        </w:rPr>
        <w:t> ** à</w:t>
      </w:r>
      <w:r w:rsidR="002C56C2" w:rsidRPr="00B86B63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2C56C2">
        <w:rPr>
          <w:rFonts w:ascii="Agfa Rotis Semisans Ex Bold" w:hAnsi="Agfa Rotis Semisans Ex Bold"/>
          <w:i/>
          <w:szCs w:val="24"/>
          <w:lang w:val="fr-LU"/>
        </w:rPr>
        <w:t xml:space="preserve">D-54295 </w:t>
      </w:r>
      <w:r w:rsidR="002C56C2" w:rsidRPr="00B86B63">
        <w:rPr>
          <w:rFonts w:ascii="Agfa Rotis Semisans Ex Bold" w:hAnsi="Agfa Rotis Semisans Ex Bold"/>
          <w:i/>
          <w:szCs w:val="24"/>
          <w:lang w:val="fr-LU"/>
        </w:rPr>
        <w:t>Trier</w:t>
      </w:r>
      <w:r w:rsidR="002C56C2">
        <w:rPr>
          <w:rFonts w:ascii="Agfa Rotis Semisans Ex Bold" w:hAnsi="Agfa Rotis Semisans Ex Bold"/>
          <w:i/>
          <w:szCs w:val="24"/>
          <w:lang w:val="fr-LU"/>
        </w:rPr>
        <w:t>-</w:t>
      </w:r>
      <w:proofErr w:type="spellStart"/>
      <w:r w:rsidR="002C56C2">
        <w:rPr>
          <w:rFonts w:ascii="Agfa Rotis Semisans Ex Bold" w:hAnsi="Agfa Rotis Semisans Ex Bold"/>
          <w:i/>
          <w:szCs w:val="24"/>
          <w:lang w:val="fr-LU"/>
        </w:rPr>
        <w:t>Olewig</w:t>
      </w:r>
      <w:proofErr w:type="spellEnd"/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86B63">
        <w:rPr>
          <w:rFonts w:ascii="Agfa Rotis Semisans Ex Bold" w:hAnsi="Agfa Rotis Semisans Ex Bold"/>
          <w:i/>
          <w:szCs w:val="24"/>
        </w:rPr>
        <w:t>1/12 Dîner de Fin d’Année, Restaurant</w:t>
      </w:r>
      <w:r w:rsidR="005308C6">
        <w:rPr>
          <w:rFonts w:ascii="Agfa Rotis Semisans Ex Bold" w:hAnsi="Agfa Rotis Semisans Ex Bold"/>
          <w:i/>
          <w:szCs w:val="24"/>
        </w:rPr>
        <w:t xml:space="preserve"> </w:t>
      </w:r>
      <w:proofErr w:type="spellStart"/>
      <w:r w:rsidR="005308C6">
        <w:rPr>
          <w:rFonts w:ascii="Agfa Rotis Semisans Ex Bold" w:hAnsi="Agfa Rotis Semisans Ex Bold"/>
          <w:i/>
          <w:szCs w:val="24"/>
        </w:rPr>
        <w:t>Wäissen-</w:t>
      </w:r>
      <w:r>
        <w:rPr>
          <w:rFonts w:ascii="Agfa Rotis Semisans Ex Bold" w:hAnsi="Agfa Rotis Semisans Ex Bold"/>
          <w:i/>
          <w:szCs w:val="24"/>
        </w:rPr>
        <w:t>Haff</w:t>
      </w:r>
      <w:proofErr w:type="spellEnd"/>
      <w:r>
        <w:rPr>
          <w:rFonts w:ascii="Agfa Rotis Semisans Ex Bold" w:hAnsi="Agfa Rotis Semisans Ex Bold"/>
          <w:i/>
          <w:szCs w:val="24"/>
        </w:rPr>
        <w:t xml:space="preserve"> à </w:t>
      </w:r>
      <w:proofErr w:type="spellStart"/>
      <w:r>
        <w:rPr>
          <w:rFonts w:ascii="Agfa Rotis Semisans Ex Bold" w:hAnsi="Agfa Rotis Semisans Ex Bold"/>
          <w:i/>
          <w:szCs w:val="24"/>
        </w:rPr>
        <w:t>Sandweiler</w:t>
      </w:r>
      <w:proofErr w:type="spellEnd"/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</w:t>
      </w:r>
      <w:proofErr w:type="spellStart"/>
      <w:r w:rsidRPr="00B30718">
        <w:rPr>
          <w:rFonts w:ascii="Agfa Rotis Semisans Ex Bold" w:hAnsi="Agfa Rotis Semisans Ex Bold"/>
          <w:szCs w:val="24"/>
        </w:rPr>
        <w:t>a.s.b.l</w:t>
      </w:r>
      <w:proofErr w:type="spellEnd"/>
      <w:r w:rsidRPr="00B30718">
        <w:rPr>
          <w:rFonts w:ascii="Agfa Rotis Semisans Ex Bold" w:hAnsi="Agfa Rotis Semisans Ex Bold"/>
          <w:szCs w:val="24"/>
        </w:rPr>
        <w:t>.</w:t>
      </w:r>
    </w:p>
    <w:p w:rsidR="002C56C2" w:rsidRPr="005C1EE5" w:rsidRDefault="002C56C2" w:rsidP="002C56C2">
      <w:pPr>
        <w:ind w:right="-72" w:firstLine="284"/>
        <w:rPr>
          <w:rFonts w:ascii="Agfa Rotis Semisans Ex Bold" w:hAnsi="Agfa Rotis Semisans Ex Bold"/>
          <w:szCs w:val="24"/>
          <w:lang w:val="de-DE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Pr="005C1EE5">
        <w:rPr>
          <w:rFonts w:ascii="Agfa Rotis Semisans Ex Bold" w:hAnsi="Agfa Rotis Semisans Ex Bold"/>
          <w:szCs w:val="24"/>
          <w:lang w:val="de-DE"/>
        </w:rPr>
        <w:t xml:space="preserve">14, </w:t>
      </w:r>
      <w:proofErr w:type="spellStart"/>
      <w:r w:rsidRPr="005C1EE5">
        <w:rPr>
          <w:rFonts w:ascii="Agfa Rotis Semisans Ex Bold" w:hAnsi="Agfa Rotis Semisans Ex Bold"/>
          <w:szCs w:val="24"/>
          <w:lang w:val="de-DE"/>
        </w:rPr>
        <w:t>op</w:t>
      </w:r>
      <w:proofErr w:type="spellEnd"/>
      <w:r w:rsidRPr="005C1EE5">
        <w:rPr>
          <w:rFonts w:ascii="Agfa Rotis Semisans Ex Bold" w:hAnsi="Agfa Rotis Semisans Ex Bold"/>
          <w:szCs w:val="24"/>
          <w:lang w:val="de-DE"/>
        </w:rPr>
        <w:t xml:space="preserve"> der </w:t>
      </w:r>
      <w:proofErr w:type="spellStart"/>
      <w:r w:rsidRPr="005C1EE5">
        <w:rPr>
          <w:rFonts w:ascii="Agfa Rotis Semisans Ex Bold" w:hAnsi="Agfa Rotis Semisans Ex Bold"/>
          <w:szCs w:val="24"/>
          <w:lang w:val="de-DE"/>
        </w:rPr>
        <w:t>Heed</w:t>
      </w:r>
      <w:proofErr w:type="spellEnd"/>
    </w:p>
    <w:p w:rsidR="002C56C2" w:rsidRPr="005C1EE5" w:rsidRDefault="002C56C2" w:rsidP="002C56C2">
      <w:pPr>
        <w:ind w:right="-72" w:firstLine="284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Pr="005C1EE5">
        <w:rPr>
          <w:rFonts w:ascii="Agfa Rotis Semisans Ex Bold" w:hAnsi="Agfa Rotis Semisans Ex Bold"/>
          <w:smallCaps/>
          <w:szCs w:val="24"/>
          <w:lang w:val="de-DE"/>
        </w:rPr>
        <w:t>L-1747 Luxembourg</w:t>
      </w:r>
    </w:p>
    <w:p w:rsidR="002C56C2" w:rsidRPr="005C1EE5" w:rsidRDefault="002C56C2" w:rsidP="002C56C2">
      <w:pPr>
        <w:ind w:right="-72" w:firstLine="284"/>
        <w:rPr>
          <w:rFonts w:ascii="Agfa Rotis Semisans Ex Bold" w:hAnsi="Agfa Rotis Semisans Ex Bold"/>
          <w:sz w:val="32"/>
          <w:szCs w:val="32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hyperlink r:id="rId6" w:history="1">
        <w:r w:rsidRPr="0080210B">
          <w:rPr>
            <w:rStyle w:val="Hyperlink"/>
            <w:rFonts w:ascii="Agfa Rotis Semisans Ex Bold" w:hAnsi="Agfa Rotis Semisans Ex Bold"/>
            <w:szCs w:val="24"/>
            <w:lang w:val="de-DE"/>
          </w:rPr>
          <w:t>http://luxembourg.chainedesrotisseurs.com</w:t>
        </w:r>
      </w:hyperlink>
      <w:r>
        <w:rPr>
          <w:rFonts w:ascii="Agfa Rotis Semisans Ex Bold" w:hAnsi="Agfa Rotis Semisans Ex Bold"/>
          <w:szCs w:val="24"/>
          <w:lang w:val="de-DE"/>
        </w:rPr>
        <w:t xml:space="preserve"> </w:t>
      </w:r>
    </w:p>
    <w:p w:rsidR="0042160B" w:rsidRPr="002C56C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42160B" w:rsidRPr="002C56C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5F2" w:rsidRPr="002C56C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5F2" w:rsidRPr="002C56C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73C32" w:rsidRPr="00DD7BC6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73C32" w:rsidRPr="00DD7BC6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73C32" w:rsidRDefault="00073C32" w:rsidP="00F942E0">
      <w:pPr>
        <w:jc w:val="center"/>
        <w:outlineLvl w:val="0"/>
        <w:rPr>
          <w:rFonts w:asciiTheme="minorHAnsi" w:hAnsiTheme="minorHAnsi"/>
          <w:b/>
          <w:sz w:val="44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r w:rsidRPr="005E3F19">
        <w:rPr>
          <w:rFonts w:asciiTheme="minorHAnsi" w:hAnsiTheme="minorHAnsi"/>
          <w:b/>
          <w:sz w:val="44"/>
        </w:rPr>
        <w:t xml:space="preserve">La Confrérie de la Chaîne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proofErr w:type="gramStart"/>
      <w:r w:rsidRPr="00A3471A">
        <w:rPr>
          <w:rFonts w:ascii="Calibri" w:hAnsi="Calibri"/>
          <w:sz w:val="28"/>
          <w:szCs w:val="28"/>
        </w:rPr>
        <w:t>a</w:t>
      </w:r>
      <w:proofErr w:type="gramEnd"/>
      <w:r w:rsidRPr="00A3471A">
        <w:rPr>
          <w:rFonts w:ascii="Calibri" w:hAnsi="Calibri"/>
          <w:sz w:val="28"/>
          <w:szCs w:val="28"/>
        </w:rPr>
        <w:t xml:space="preserve"> le grand plaisir de vous inviter à son </w:t>
      </w:r>
    </w:p>
    <w:p w:rsidR="00073C32" w:rsidRPr="00A3471A" w:rsidRDefault="007468BA" w:rsidP="00073C32">
      <w:pPr>
        <w:jc w:val="center"/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Dîner de Fin d’</w:t>
      </w:r>
      <w:r w:rsidR="002E74EC">
        <w:rPr>
          <w:rFonts w:ascii="Calibri" w:hAnsi="Calibri"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nnée</w:t>
      </w:r>
    </w:p>
    <w:p w:rsidR="00073C32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</w:p>
    <w:p w:rsidR="00073C32" w:rsidRPr="00735584" w:rsidRDefault="00073C32" w:rsidP="00073C32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</w:t>
      </w:r>
      <w:r w:rsidR="007468BA">
        <w:rPr>
          <w:rFonts w:asciiTheme="minorHAnsi" w:hAnsiTheme="minorHAnsi"/>
          <w:szCs w:val="24"/>
        </w:rPr>
        <w:t>confrère</w:t>
      </w:r>
      <w:r w:rsidRPr="00735584">
        <w:rPr>
          <w:rFonts w:asciiTheme="minorHAnsi" w:hAnsiTheme="minorHAnsi"/>
          <w:szCs w:val="24"/>
        </w:rPr>
        <w:t xml:space="preserve"> </w:t>
      </w:r>
    </w:p>
    <w:p w:rsidR="00073C32" w:rsidRPr="002E74EC" w:rsidRDefault="002E74EC" w:rsidP="00073C32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 w:rsidRPr="002E74EC">
        <w:rPr>
          <w:rFonts w:asciiTheme="minorHAnsi" w:hAnsiTheme="minorHAnsi"/>
          <w:b/>
          <w:sz w:val="28"/>
          <w:lang w:val="fr-LU"/>
        </w:rPr>
        <w:t>Christophe Petra</w:t>
      </w:r>
    </w:p>
    <w:p w:rsidR="00073C32" w:rsidRPr="002E74EC" w:rsidRDefault="00073C32" w:rsidP="00073C32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2E74EC">
        <w:rPr>
          <w:rFonts w:asciiTheme="minorHAnsi" w:hAnsiTheme="minorHAnsi"/>
          <w:sz w:val="28"/>
          <w:lang w:val="fr-LU"/>
        </w:rPr>
        <w:t>Maître-Rôtisseur</w:t>
      </w:r>
    </w:p>
    <w:p w:rsidR="00073C32" w:rsidRPr="007468BA" w:rsidRDefault="00073C32" w:rsidP="00073C32">
      <w:pPr>
        <w:jc w:val="center"/>
        <w:outlineLvl w:val="0"/>
        <w:rPr>
          <w:rFonts w:ascii="Calibri" w:hAnsi="Calibri"/>
          <w:sz w:val="28"/>
          <w:szCs w:val="28"/>
          <w:highlight w:val="yellow"/>
          <w:lang w:val="fr-LU"/>
        </w:rPr>
      </w:pPr>
    </w:p>
    <w:p w:rsidR="00073C32" w:rsidRPr="002E74EC" w:rsidRDefault="00073C32" w:rsidP="00073C32">
      <w:pPr>
        <w:jc w:val="center"/>
        <w:outlineLvl w:val="0"/>
        <w:rPr>
          <w:rFonts w:ascii="Calibri" w:hAnsi="Calibri"/>
          <w:b/>
          <w:i/>
          <w:sz w:val="36"/>
          <w:szCs w:val="36"/>
        </w:rPr>
      </w:pPr>
      <w:r w:rsidRPr="002E74EC">
        <w:rPr>
          <w:rFonts w:ascii="Calibri" w:hAnsi="Calibri"/>
          <w:b/>
          <w:i/>
          <w:sz w:val="36"/>
          <w:szCs w:val="36"/>
        </w:rPr>
        <w:t xml:space="preserve">Restaurant </w:t>
      </w:r>
      <w:proofErr w:type="spellStart"/>
      <w:r w:rsidR="002E74EC" w:rsidRPr="002E74EC">
        <w:rPr>
          <w:rFonts w:ascii="Calibri" w:hAnsi="Calibri"/>
          <w:b/>
          <w:i/>
          <w:sz w:val="36"/>
          <w:szCs w:val="36"/>
        </w:rPr>
        <w:t>Wäissen-Haff</w:t>
      </w:r>
      <w:proofErr w:type="spellEnd"/>
    </w:p>
    <w:p w:rsidR="00073C32" w:rsidRPr="002E74EC" w:rsidRDefault="00073C32" w:rsidP="00073C32">
      <w:pPr>
        <w:jc w:val="center"/>
        <w:outlineLvl w:val="0"/>
        <w:rPr>
          <w:rFonts w:ascii="Calibri" w:hAnsi="Calibri"/>
          <w:szCs w:val="24"/>
        </w:rPr>
      </w:pPr>
      <w:r w:rsidRPr="002E74EC">
        <w:rPr>
          <w:rFonts w:ascii="Calibri" w:hAnsi="Calibri"/>
          <w:szCs w:val="24"/>
        </w:rPr>
        <w:t>L-</w:t>
      </w:r>
      <w:r w:rsidR="002E74EC" w:rsidRPr="002E74EC">
        <w:rPr>
          <w:rFonts w:ascii="Calibri" w:hAnsi="Calibri"/>
          <w:szCs w:val="24"/>
        </w:rPr>
        <w:t>5240</w:t>
      </w:r>
      <w:r w:rsidRPr="002E74EC">
        <w:rPr>
          <w:rFonts w:ascii="Calibri" w:hAnsi="Calibri"/>
          <w:szCs w:val="24"/>
        </w:rPr>
        <w:t xml:space="preserve"> </w:t>
      </w:r>
      <w:proofErr w:type="spellStart"/>
      <w:r w:rsidR="002E74EC" w:rsidRPr="002E74EC">
        <w:rPr>
          <w:rFonts w:ascii="Calibri" w:hAnsi="Calibri"/>
          <w:szCs w:val="24"/>
        </w:rPr>
        <w:t>Sandweiler</w:t>
      </w:r>
      <w:proofErr w:type="spellEnd"/>
      <w:r w:rsidR="00234DB8">
        <w:rPr>
          <w:rFonts w:ascii="Calibri" w:hAnsi="Calibri"/>
          <w:szCs w:val="24"/>
        </w:rPr>
        <w:t xml:space="preserve">  </w:t>
      </w:r>
      <w:r w:rsidR="002E74EC" w:rsidRPr="002E74EC">
        <w:rPr>
          <w:rFonts w:ascii="Calibri" w:hAnsi="Calibri"/>
          <w:szCs w:val="24"/>
        </w:rPr>
        <w:t xml:space="preserve">  30, rue Principale</w:t>
      </w:r>
    </w:p>
    <w:p w:rsidR="00073C32" w:rsidRPr="007468BA" w:rsidRDefault="00073C32" w:rsidP="00073C32">
      <w:pPr>
        <w:jc w:val="center"/>
        <w:outlineLvl w:val="0"/>
        <w:rPr>
          <w:rFonts w:ascii="Calibri" w:hAnsi="Calibri"/>
          <w:szCs w:val="24"/>
          <w:highlight w:val="yellow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32"/>
          <w:szCs w:val="32"/>
        </w:rPr>
      </w:pPr>
      <w:r w:rsidRPr="002E74EC">
        <w:rPr>
          <w:rFonts w:ascii="Calibri" w:hAnsi="Calibri"/>
          <w:sz w:val="32"/>
          <w:szCs w:val="32"/>
        </w:rPr>
        <w:t xml:space="preserve"> </w:t>
      </w:r>
      <w:r w:rsidR="002E74EC" w:rsidRPr="002E74EC">
        <w:rPr>
          <w:rFonts w:ascii="Calibri" w:hAnsi="Calibri"/>
          <w:sz w:val="32"/>
          <w:szCs w:val="32"/>
        </w:rPr>
        <w:t>Samedi</w:t>
      </w:r>
      <w:r w:rsidRPr="002E74EC">
        <w:rPr>
          <w:rFonts w:ascii="Calibri" w:hAnsi="Calibri"/>
          <w:sz w:val="32"/>
          <w:szCs w:val="32"/>
        </w:rPr>
        <w:t>, le 1</w:t>
      </w:r>
      <w:r w:rsidRPr="002E74EC">
        <w:rPr>
          <w:rFonts w:ascii="Calibri" w:hAnsi="Calibri"/>
          <w:sz w:val="32"/>
          <w:szCs w:val="32"/>
          <w:vertAlign w:val="superscript"/>
        </w:rPr>
        <w:t>er</w:t>
      </w:r>
      <w:r w:rsidRPr="002E74EC">
        <w:rPr>
          <w:rFonts w:ascii="Calibri" w:hAnsi="Calibri"/>
          <w:sz w:val="32"/>
          <w:szCs w:val="32"/>
        </w:rPr>
        <w:t xml:space="preserve"> </w:t>
      </w:r>
      <w:r w:rsidR="002E74EC" w:rsidRPr="002E74EC">
        <w:rPr>
          <w:rFonts w:ascii="Calibri" w:hAnsi="Calibri"/>
          <w:sz w:val="32"/>
          <w:szCs w:val="32"/>
        </w:rPr>
        <w:t>décembre</w:t>
      </w:r>
      <w:r w:rsidRPr="002E74EC">
        <w:rPr>
          <w:rFonts w:ascii="Calibri" w:hAnsi="Calibri"/>
          <w:sz w:val="32"/>
          <w:szCs w:val="32"/>
        </w:rPr>
        <w:t xml:space="preserve"> 2018 à </w:t>
      </w:r>
      <w:r w:rsidR="002E74EC" w:rsidRPr="002E74EC">
        <w:rPr>
          <w:rFonts w:ascii="Calibri" w:hAnsi="Calibri"/>
          <w:sz w:val="32"/>
          <w:szCs w:val="32"/>
        </w:rPr>
        <w:t>19.</w:t>
      </w:r>
      <w:r w:rsidR="00630FE7">
        <w:rPr>
          <w:rFonts w:ascii="Calibri" w:hAnsi="Calibri"/>
          <w:sz w:val="32"/>
          <w:szCs w:val="32"/>
        </w:rPr>
        <w:t>30</w:t>
      </w:r>
      <w:bookmarkStart w:id="0" w:name="_GoBack"/>
      <w:bookmarkEnd w:id="0"/>
      <w:r w:rsidRPr="002E74EC">
        <w:rPr>
          <w:rFonts w:ascii="Calibri" w:hAnsi="Calibri"/>
          <w:sz w:val="32"/>
          <w:szCs w:val="32"/>
        </w:rPr>
        <w:t xml:space="preserve"> </w:t>
      </w:r>
      <w:proofErr w:type="spellStart"/>
      <w:r w:rsidRPr="002E74EC">
        <w:rPr>
          <w:rFonts w:ascii="Calibri" w:hAnsi="Calibri"/>
          <w:sz w:val="32"/>
          <w:szCs w:val="32"/>
        </w:rPr>
        <w:t>hrs</w:t>
      </w:r>
      <w:proofErr w:type="spellEnd"/>
    </w:p>
    <w:p w:rsidR="00073C32" w:rsidRDefault="00073C32" w:rsidP="00073C32">
      <w:pPr>
        <w:jc w:val="center"/>
        <w:outlineLvl w:val="0"/>
        <w:rPr>
          <w:rFonts w:ascii="Calibri" w:hAnsi="Calibri"/>
          <w:szCs w:val="24"/>
        </w:rPr>
      </w:pPr>
    </w:p>
    <w:p w:rsidR="005320A5" w:rsidRPr="00A3471A" w:rsidRDefault="005320A5" w:rsidP="00073C32">
      <w:pPr>
        <w:jc w:val="center"/>
        <w:outlineLvl w:val="0"/>
        <w:rPr>
          <w:rFonts w:ascii="Calibri" w:hAnsi="Calibri"/>
          <w:szCs w:val="24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16"/>
          <w:szCs w:val="16"/>
        </w:rPr>
      </w:pPr>
    </w:p>
    <w:p w:rsidR="00073C32" w:rsidRPr="005E3F19" w:rsidRDefault="00073C32" w:rsidP="00C8348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>
        <w:rPr>
          <w:rFonts w:asciiTheme="minorHAnsi" w:hAnsiTheme="minorHAnsi"/>
          <w:b/>
          <w:sz w:val="32"/>
        </w:rPr>
        <w:t>ville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A061CE" w:rsidRPr="007468BA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A061CE" w:rsidRPr="007468BA" w:rsidRDefault="00B8169D" w:rsidP="00A061CE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  <w:r>
        <w:rPr>
          <w:noProof/>
          <w:lang w:eastAsia="fr-LU"/>
        </w:rPr>
        <w:drawing>
          <wp:inline distT="0" distB="0" distL="0" distR="0" wp14:anchorId="078045D6" wp14:editId="5F03D2C5">
            <wp:extent cx="2209800" cy="289532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"/>
                    <a:stretch/>
                  </pic:blipFill>
                  <pic:spPr bwMode="auto">
                    <a:xfrm>
                      <a:off x="0" y="0"/>
                      <a:ext cx="2225067" cy="291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</w:t>
      </w:r>
      <w:r>
        <w:rPr>
          <w:noProof/>
          <w:lang w:eastAsia="fr-LU"/>
        </w:rPr>
        <w:drawing>
          <wp:inline distT="0" distB="0" distL="0" distR="0" wp14:anchorId="490DC15E" wp14:editId="2FC00772">
            <wp:extent cx="2205383" cy="2924175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350" cy="29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CE" w:rsidRDefault="00A061CE" w:rsidP="00A061CE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5320A5" w:rsidRDefault="005320A5" w:rsidP="00A061CE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5320A5" w:rsidRDefault="005320A5" w:rsidP="00A061CE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5320A5" w:rsidRPr="007468BA" w:rsidRDefault="005320A5" w:rsidP="005320A5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D82A0D" w:rsidRPr="00741E27" w:rsidRDefault="00D82A0D" w:rsidP="005320A5">
      <w:pPr>
        <w:pStyle w:val="Corpsdetexte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mallCaps w:val="0"/>
          <w:color w:val="000000"/>
          <w:sz w:val="32"/>
          <w:szCs w:val="32"/>
          <w:u w:val="single"/>
        </w:rPr>
      </w:pPr>
      <w:r w:rsidRPr="00741E27">
        <w:rPr>
          <w:rFonts w:asciiTheme="minorHAnsi" w:hAnsiTheme="minorHAnsi"/>
          <w:smallCaps w:val="0"/>
          <w:color w:val="000000"/>
          <w:sz w:val="32"/>
          <w:szCs w:val="32"/>
          <w:u w:val="single"/>
        </w:rPr>
        <w:t>Les Vins :</w:t>
      </w:r>
    </w:p>
    <w:p w:rsidR="00741E27" w:rsidRPr="00741E27" w:rsidRDefault="00741E27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</w:rPr>
      </w:pPr>
    </w:p>
    <w:p w:rsidR="00741E27" w:rsidRPr="00741E27" w:rsidRDefault="00741E27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</w:rPr>
      </w:pPr>
      <w:r w:rsidRPr="00741E27">
        <w:rPr>
          <w:rFonts w:asciiTheme="minorHAnsi" w:hAnsiTheme="minorHAnsi" w:cstheme="minorHAnsi"/>
          <w:b/>
          <w:i/>
          <w:color w:val="000000" w:themeColor="text1"/>
          <w:szCs w:val="24"/>
        </w:rPr>
        <w:t>Apéritif</w:t>
      </w:r>
      <w:r w:rsidR="005320A5">
        <w:rPr>
          <w:rFonts w:asciiTheme="minorHAnsi" w:hAnsiTheme="minorHAnsi" w:cstheme="minorHAnsi"/>
          <w:b/>
          <w:i/>
          <w:color w:val="000000" w:themeColor="text1"/>
          <w:szCs w:val="24"/>
        </w:rPr>
        <w:t> :</w:t>
      </w:r>
      <w:r w:rsidRPr="00741E27">
        <w:rPr>
          <w:rFonts w:asciiTheme="minorHAnsi" w:hAnsiTheme="minorHAnsi" w:cstheme="minorHAnsi"/>
          <w:b/>
          <w:i/>
          <w:color w:val="000000" w:themeColor="text1"/>
          <w:szCs w:val="24"/>
        </w:rPr>
        <w:t xml:space="preserve"> </w:t>
      </w:r>
      <w:r w:rsidRPr="00741E27">
        <w:rPr>
          <w:rFonts w:asciiTheme="minorHAnsi" w:hAnsiTheme="minorHAnsi" w:cstheme="minorHAnsi"/>
          <w:i/>
          <w:color w:val="000000" w:themeColor="text1"/>
          <w:szCs w:val="24"/>
        </w:rPr>
        <w:t xml:space="preserve">Crémant </w:t>
      </w:r>
      <w:r w:rsidR="005320A5" w:rsidRPr="00B8169D">
        <w:rPr>
          <w:rFonts w:asciiTheme="minorHAnsi" w:hAnsiTheme="minorHAnsi" w:cstheme="minorHAnsi"/>
          <w:i/>
          <w:color w:val="000000" w:themeColor="text1"/>
          <w:szCs w:val="24"/>
        </w:rPr>
        <w:t xml:space="preserve">Bernard </w:t>
      </w:r>
      <w:proofErr w:type="spellStart"/>
      <w:r w:rsidR="005320A5" w:rsidRPr="00B8169D">
        <w:rPr>
          <w:rFonts w:asciiTheme="minorHAnsi" w:hAnsiTheme="minorHAnsi" w:cstheme="minorHAnsi"/>
          <w:i/>
          <w:color w:val="000000" w:themeColor="text1"/>
          <w:szCs w:val="24"/>
        </w:rPr>
        <w:t>Massard</w:t>
      </w:r>
      <w:proofErr w:type="spellEnd"/>
      <w:r w:rsidR="005320A5" w:rsidRPr="00B8169D"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  <w:r w:rsidR="005320A5">
        <w:rPr>
          <w:rFonts w:asciiTheme="minorHAnsi" w:hAnsiTheme="minorHAnsi" w:cstheme="minorHAnsi"/>
          <w:i/>
          <w:color w:val="000000" w:themeColor="text1"/>
          <w:szCs w:val="24"/>
        </w:rPr>
        <w:t>« grande cuvée »</w:t>
      </w:r>
    </w:p>
    <w:p w:rsidR="00741E27" w:rsidRPr="00741E27" w:rsidRDefault="00741E27" w:rsidP="005320A5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Cs w:val="24"/>
        </w:rPr>
      </w:pPr>
      <w:r w:rsidRPr="00741E27">
        <w:rPr>
          <w:rFonts w:asciiTheme="minorHAnsi" w:hAnsiTheme="minorHAnsi" w:cstheme="minorHAnsi"/>
          <w:b/>
          <w:i/>
          <w:iCs/>
          <w:color w:val="000000"/>
          <w:szCs w:val="24"/>
        </w:rPr>
        <w:t>Vin blanc</w:t>
      </w:r>
      <w:r w:rsidR="005320A5">
        <w:rPr>
          <w:rFonts w:asciiTheme="minorHAnsi" w:hAnsiTheme="minorHAnsi" w:cstheme="minorHAnsi"/>
          <w:b/>
          <w:i/>
          <w:iCs/>
          <w:color w:val="000000"/>
          <w:szCs w:val="24"/>
        </w:rPr>
        <w:t> :</w:t>
      </w:r>
      <w:r w:rsidRPr="00741E27">
        <w:rPr>
          <w:rFonts w:asciiTheme="minorHAnsi" w:hAnsiTheme="minorHAnsi" w:cstheme="minorHAnsi"/>
          <w:i/>
          <w:iCs/>
          <w:color w:val="000000"/>
          <w:szCs w:val="24"/>
        </w:rPr>
        <w:t xml:space="preserve"> Domaine de la Bergerie 2016</w:t>
      </w:r>
    </w:p>
    <w:p w:rsidR="006F459A" w:rsidRDefault="00741E27" w:rsidP="005320A5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Cs w:val="24"/>
        </w:rPr>
      </w:pPr>
      <w:r w:rsidRPr="00741E27">
        <w:rPr>
          <w:rFonts w:asciiTheme="minorHAnsi" w:hAnsiTheme="minorHAnsi" w:cstheme="minorHAnsi"/>
          <w:b/>
          <w:i/>
          <w:iCs/>
          <w:color w:val="000000"/>
          <w:szCs w:val="24"/>
        </w:rPr>
        <w:t>Vin rouge</w:t>
      </w:r>
      <w:r w:rsidR="005320A5">
        <w:rPr>
          <w:rFonts w:asciiTheme="minorHAnsi" w:hAnsiTheme="minorHAnsi" w:cstheme="minorHAnsi"/>
          <w:b/>
          <w:i/>
          <w:iCs/>
          <w:color w:val="000000"/>
          <w:szCs w:val="24"/>
        </w:rPr>
        <w:t> :</w:t>
      </w:r>
      <w:r w:rsidRPr="00741E27">
        <w:rPr>
          <w:rFonts w:asciiTheme="minorHAnsi" w:hAnsiTheme="minorHAnsi" w:cstheme="minorHAnsi"/>
          <w:i/>
          <w:iCs/>
          <w:color w:val="000000"/>
          <w:szCs w:val="24"/>
        </w:rPr>
        <w:t xml:space="preserve"> Domaine de la Bergerie « Etoiles d’Aquino » 2015</w:t>
      </w:r>
      <w:r w:rsidR="006F459A">
        <w:rPr>
          <w:rFonts w:asciiTheme="minorHAnsi" w:hAnsiTheme="minorHAnsi" w:cstheme="minorHAnsi"/>
          <w:i/>
          <w:iCs/>
          <w:color w:val="000000"/>
          <w:szCs w:val="24"/>
        </w:rPr>
        <w:t xml:space="preserve"> </w:t>
      </w:r>
    </w:p>
    <w:p w:rsidR="00741E27" w:rsidRPr="00741E27" w:rsidRDefault="006F459A" w:rsidP="005320A5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Cs w:val="24"/>
        </w:rPr>
      </w:pPr>
      <w:proofErr w:type="gramStart"/>
      <w:r>
        <w:rPr>
          <w:rFonts w:asciiTheme="minorHAnsi" w:hAnsiTheme="minorHAnsi" w:cstheme="minorHAnsi"/>
          <w:i/>
          <w:iCs/>
          <w:color w:val="000000"/>
          <w:szCs w:val="24"/>
        </w:rPr>
        <w:t>accompagnés</w:t>
      </w:r>
      <w:proofErr w:type="gramEnd"/>
      <w:r>
        <w:rPr>
          <w:rFonts w:asciiTheme="minorHAnsi" w:hAnsiTheme="minorHAnsi" w:cstheme="minorHAnsi"/>
          <w:i/>
          <w:iCs/>
          <w:color w:val="000000"/>
          <w:szCs w:val="24"/>
        </w:rPr>
        <w:t xml:space="preserve"> d’</w:t>
      </w:r>
      <w:r w:rsidR="00741E27" w:rsidRPr="006F459A">
        <w:rPr>
          <w:rFonts w:asciiTheme="minorHAnsi" w:hAnsiTheme="minorHAnsi" w:cstheme="minorHAnsi"/>
          <w:b/>
          <w:i/>
          <w:iCs/>
          <w:color w:val="000000"/>
          <w:szCs w:val="24"/>
        </w:rPr>
        <w:t>Eau</w:t>
      </w:r>
      <w:r w:rsidR="00741E27" w:rsidRPr="00741E27">
        <w:rPr>
          <w:rFonts w:asciiTheme="minorHAnsi" w:hAnsiTheme="minorHAnsi" w:cstheme="minorHAnsi"/>
          <w:i/>
          <w:iCs/>
          <w:color w:val="000000"/>
          <w:szCs w:val="24"/>
        </w:rPr>
        <w:t xml:space="preserve"> minérale et </w:t>
      </w:r>
      <w:r w:rsidR="00741E27" w:rsidRPr="006F459A">
        <w:rPr>
          <w:rFonts w:asciiTheme="minorHAnsi" w:hAnsiTheme="minorHAnsi" w:cstheme="minorHAnsi"/>
          <w:b/>
          <w:i/>
          <w:iCs/>
          <w:color w:val="000000"/>
          <w:szCs w:val="24"/>
        </w:rPr>
        <w:t>café</w:t>
      </w:r>
    </w:p>
    <w:p w:rsidR="006F459A" w:rsidRPr="00741E27" w:rsidRDefault="006F459A" w:rsidP="005320A5">
      <w:pPr>
        <w:pStyle w:val="Corpsdetexte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mallCaps w:val="0"/>
          <w:color w:val="000000"/>
          <w:sz w:val="32"/>
          <w:szCs w:val="32"/>
          <w:u w:val="single"/>
        </w:rPr>
      </w:pPr>
    </w:p>
    <w:p w:rsidR="006F459A" w:rsidRDefault="006F459A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</w:rPr>
      </w:pPr>
      <w:r w:rsidRPr="00741E27">
        <w:rPr>
          <w:rFonts w:asciiTheme="minorHAnsi" w:hAnsiTheme="minorHAnsi" w:cstheme="minorHAnsi"/>
          <w:i/>
          <w:szCs w:val="24"/>
        </w:rPr>
        <w:t xml:space="preserve">Le </w:t>
      </w:r>
      <w:r w:rsidRPr="00741E27">
        <w:rPr>
          <w:rFonts w:asciiTheme="minorHAnsi" w:hAnsiTheme="minorHAnsi" w:cstheme="minorHAnsi"/>
          <w:i/>
          <w:color w:val="000000" w:themeColor="text1"/>
          <w:szCs w:val="24"/>
        </w:rPr>
        <w:t xml:space="preserve">prix du </w:t>
      </w:r>
      <w:r w:rsidRPr="00741E27">
        <w:rPr>
          <w:rFonts w:asciiTheme="minorHAnsi" w:hAnsiTheme="minorHAnsi" w:cstheme="minorHAnsi"/>
          <w:b/>
          <w:i/>
          <w:color w:val="000000" w:themeColor="text1"/>
          <w:szCs w:val="24"/>
        </w:rPr>
        <w:t>forfait apéritif/menu/boissons</w:t>
      </w:r>
      <w:r w:rsidRPr="00741E27">
        <w:rPr>
          <w:rFonts w:asciiTheme="minorHAnsi" w:hAnsiTheme="minorHAnsi" w:cstheme="minorHAnsi"/>
          <w:i/>
          <w:color w:val="000000" w:themeColor="text1"/>
          <w:szCs w:val="24"/>
        </w:rPr>
        <w:t xml:space="preserve"> est à </w:t>
      </w:r>
      <w:r w:rsidRPr="00741E27">
        <w:rPr>
          <w:rFonts w:asciiTheme="minorHAnsi" w:hAnsiTheme="minorHAnsi" w:cstheme="minorHAnsi"/>
          <w:b/>
          <w:i/>
          <w:color w:val="000000" w:themeColor="text1"/>
          <w:szCs w:val="24"/>
        </w:rPr>
        <w:t>1</w:t>
      </w:r>
      <w:r>
        <w:rPr>
          <w:rFonts w:asciiTheme="minorHAnsi" w:hAnsiTheme="minorHAnsi" w:cstheme="minorHAnsi"/>
          <w:b/>
          <w:i/>
          <w:color w:val="000000" w:themeColor="text1"/>
          <w:szCs w:val="24"/>
        </w:rPr>
        <w:t>4</w:t>
      </w:r>
      <w:r w:rsidRPr="00741E27">
        <w:rPr>
          <w:rFonts w:asciiTheme="minorHAnsi" w:hAnsiTheme="minorHAnsi" w:cstheme="minorHAnsi"/>
          <w:b/>
          <w:i/>
          <w:color w:val="000000" w:themeColor="text1"/>
          <w:szCs w:val="24"/>
        </w:rPr>
        <w:t>0€ par personne</w:t>
      </w:r>
      <w:r w:rsidR="005320A5">
        <w:rPr>
          <w:rFonts w:asciiTheme="minorHAnsi" w:hAnsiTheme="minorHAnsi" w:cstheme="minorHAnsi"/>
          <w:b/>
          <w:i/>
          <w:color w:val="000000" w:themeColor="text1"/>
          <w:szCs w:val="24"/>
        </w:rPr>
        <w:t>.</w:t>
      </w:r>
    </w:p>
    <w:p w:rsidR="00741E27" w:rsidRPr="00741E27" w:rsidRDefault="00741E27" w:rsidP="005320A5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Cs w:val="24"/>
        </w:rPr>
      </w:pPr>
    </w:p>
    <w:p w:rsidR="00741E27" w:rsidRPr="005320A5" w:rsidRDefault="00741E27" w:rsidP="005320A5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Cs w:val="24"/>
          <w:u w:val="single" w:color="000000"/>
        </w:rPr>
      </w:pPr>
      <w:r w:rsidRPr="005320A5">
        <w:rPr>
          <w:rFonts w:asciiTheme="minorHAnsi" w:hAnsiTheme="minorHAnsi" w:cstheme="minorHAnsi"/>
          <w:bCs/>
          <w:i/>
          <w:iCs/>
          <w:color w:val="000000"/>
          <w:szCs w:val="24"/>
          <w:u w:val="single" w:color="000000"/>
        </w:rPr>
        <w:t>TOUTES LES BOISSONS APRES LE REPAS SERONT FACTURÉES</w:t>
      </w:r>
      <w:r w:rsidR="005320A5">
        <w:rPr>
          <w:rFonts w:asciiTheme="minorHAnsi" w:hAnsiTheme="minorHAnsi" w:cstheme="minorHAnsi"/>
          <w:bCs/>
          <w:i/>
          <w:iCs/>
          <w:color w:val="000000"/>
          <w:szCs w:val="24"/>
          <w:u w:val="single" w:color="000000"/>
        </w:rPr>
        <w:t>.</w:t>
      </w:r>
    </w:p>
    <w:p w:rsidR="005320A5" w:rsidRPr="00741E27" w:rsidRDefault="005320A5" w:rsidP="005320A5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olor w:val="000000"/>
          <w:szCs w:val="24"/>
          <w:u w:val="single" w:color="000000"/>
        </w:rPr>
      </w:pPr>
    </w:p>
    <w:p w:rsidR="00D82A0D" w:rsidRDefault="00D82A0D" w:rsidP="006F459A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</w:p>
    <w:p w:rsidR="006F459A" w:rsidRPr="00741E27" w:rsidRDefault="006F459A" w:rsidP="006F459A">
      <w:pPr>
        <w:pStyle w:val="ListParagraph1"/>
        <w:ind w:left="0"/>
        <w:jc w:val="center"/>
        <w:outlineLvl w:val="0"/>
        <w:rPr>
          <w:rFonts w:asciiTheme="minorHAnsi" w:hAnsiTheme="minorHAnsi"/>
          <w:szCs w:val="24"/>
        </w:rPr>
      </w:pPr>
    </w:p>
    <w:p w:rsidR="00741E27" w:rsidRPr="00741E27" w:rsidRDefault="00741E27" w:rsidP="00741E27">
      <w:pPr>
        <w:jc w:val="center"/>
        <w:outlineLvl w:val="0"/>
        <w:rPr>
          <w:rFonts w:asciiTheme="minorHAnsi" w:hAnsiTheme="minorHAnsi"/>
        </w:rPr>
      </w:pPr>
    </w:p>
    <w:p w:rsidR="00D82A0D" w:rsidRPr="00741E27" w:rsidRDefault="00741E27" w:rsidP="00741E27">
      <w:pPr>
        <w:jc w:val="center"/>
        <w:outlineLvl w:val="0"/>
        <w:rPr>
          <w:rFonts w:asciiTheme="minorHAnsi" w:hAnsiTheme="minorHAnsi"/>
          <w:lang w:val="fr-LU"/>
        </w:rPr>
      </w:pPr>
      <w:r w:rsidRPr="00741E27">
        <w:rPr>
          <w:rFonts w:asciiTheme="minorHAnsi" w:hAnsiTheme="minorHAnsi"/>
        </w:rPr>
        <w:t>Francis</w:t>
      </w:r>
      <w:r w:rsidRPr="00741E27">
        <w:rPr>
          <w:rFonts w:asciiTheme="minorHAnsi" w:hAnsiTheme="minorHAnsi"/>
          <w:smallCaps/>
        </w:rPr>
        <w:t xml:space="preserve"> Sandt</w:t>
      </w:r>
      <w:r w:rsidRPr="00741E27">
        <w:rPr>
          <w:rFonts w:asciiTheme="minorHAnsi" w:hAnsiTheme="minorHAnsi"/>
          <w:smallCaps/>
        </w:rPr>
        <w:tab/>
      </w:r>
      <w:r w:rsidRPr="00741E27">
        <w:rPr>
          <w:rFonts w:asciiTheme="minorHAnsi" w:hAnsiTheme="minorHAnsi"/>
          <w:smallCaps/>
        </w:rPr>
        <w:tab/>
      </w:r>
      <w:r w:rsidRPr="00741E27">
        <w:rPr>
          <w:rFonts w:asciiTheme="minorHAnsi" w:hAnsiTheme="minorHAnsi"/>
          <w:smallCaps/>
        </w:rPr>
        <w:tab/>
      </w:r>
      <w:r w:rsidRPr="00741E27">
        <w:rPr>
          <w:rFonts w:asciiTheme="minorHAnsi" w:hAnsiTheme="minorHAnsi"/>
          <w:smallCaps/>
        </w:rPr>
        <w:tab/>
      </w:r>
      <w:r w:rsidR="00D82A0D" w:rsidRPr="00741E27">
        <w:rPr>
          <w:rFonts w:asciiTheme="minorHAnsi" w:hAnsiTheme="minorHAnsi"/>
          <w:lang w:val="fr-LU"/>
        </w:rPr>
        <w:t xml:space="preserve">Claude </w:t>
      </w:r>
      <w:r w:rsidR="00D82A0D" w:rsidRPr="00741E27">
        <w:rPr>
          <w:rFonts w:asciiTheme="minorHAnsi" w:hAnsiTheme="minorHAnsi"/>
          <w:smallCaps/>
          <w:lang w:val="fr-LU"/>
        </w:rPr>
        <w:t>Linster</w:t>
      </w:r>
    </w:p>
    <w:p w:rsidR="00A061CE" w:rsidRPr="00741E27" w:rsidRDefault="00741E27" w:rsidP="005320A5">
      <w:pPr>
        <w:jc w:val="center"/>
        <w:outlineLvl w:val="0"/>
        <w:rPr>
          <w:rFonts w:asciiTheme="minorHAnsi" w:hAnsiTheme="minorHAnsi"/>
          <w:lang w:val="fr-LU"/>
        </w:rPr>
      </w:pPr>
      <w:r w:rsidRPr="00741E27">
        <w:rPr>
          <w:rFonts w:asciiTheme="minorHAnsi" w:hAnsiTheme="minorHAnsi"/>
        </w:rPr>
        <w:t>Bailli-Délégué, Argentier</w:t>
      </w:r>
      <w:r w:rsidRPr="00741E27">
        <w:rPr>
          <w:rFonts w:asciiTheme="minorHAnsi" w:hAnsiTheme="minorHAnsi"/>
        </w:rPr>
        <w:tab/>
      </w:r>
      <w:r w:rsidRPr="00741E27">
        <w:rPr>
          <w:rFonts w:asciiTheme="minorHAnsi" w:hAnsiTheme="minorHAnsi"/>
        </w:rPr>
        <w:tab/>
      </w:r>
      <w:r w:rsidR="00C83481" w:rsidRPr="00741E27">
        <w:rPr>
          <w:rFonts w:asciiTheme="minorHAnsi" w:hAnsiTheme="minorHAnsi"/>
        </w:rPr>
        <w:t>Co</w:t>
      </w:r>
      <w:r w:rsidR="00D82A0D" w:rsidRPr="00741E27">
        <w:rPr>
          <w:rFonts w:asciiTheme="minorHAnsi" w:hAnsiTheme="minorHAnsi"/>
        </w:rPr>
        <w:t>nseiller gastronomique</w:t>
      </w:r>
    </w:p>
    <w:p w:rsidR="00532EC8" w:rsidRDefault="00532EC8" w:rsidP="00F942E0">
      <w:pPr>
        <w:jc w:val="center"/>
        <w:outlineLvl w:val="0"/>
        <w:rPr>
          <w:rFonts w:asciiTheme="minorHAnsi" w:hAnsiTheme="minorHAnsi"/>
          <w:szCs w:val="24"/>
          <w:highlight w:val="yellow"/>
        </w:rPr>
      </w:pPr>
    </w:p>
    <w:p w:rsidR="00415941" w:rsidRDefault="00415941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outlineLvl w:val="0"/>
        <w:rPr>
          <w:rFonts w:asciiTheme="minorHAnsi" w:hAnsiTheme="minorHAnsi"/>
          <w:szCs w:val="24"/>
          <w:highlight w:val="yellow"/>
        </w:rPr>
      </w:pPr>
    </w:p>
    <w:p w:rsidR="00B8169D" w:rsidRDefault="00415941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</w:pPr>
      <w:r w:rsidRPr="00B8169D"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  <w:t>APERITIF AU BAR</w:t>
      </w:r>
    </w:p>
    <w:p w:rsid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color w:val="000000" w:themeColor="text1"/>
          <w:szCs w:val="24"/>
        </w:rPr>
      </w:pP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color w:val="000000" w:themeColor="text1"/>
          <w:szCs w:val="24"/>
        </w:rPr>
      </w:pPr>
      <w:r w:rsidRPr="00B8169D">
        <w:rPr>
          <w:rFonts w:asciiTheme="minorHAnsi" w:hAnsiTheme="minorHAnsi" w:cstheme="minorHAnsi"/>
          <w:i/>
          <w:color w:val="000000" w:themeColor="text1"/>
          <w:szCs w:val="24"/>
        </w:rPr>
        <w:t>Crémant accompagné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de canapés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</w:rPr>
      </w:pPr>
    </w:p>
    <w:p w:rsidR="00B8169D" w:rsidRPr="00B8169D" w:rsidRDefault="00415941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</w:pPr>
      <w:r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  <w:t>MENU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szCs w:val="24"/>
        </w:rPr>
      </w:pP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  <w:u w:val="single"/>
        </w:rPr>
        <w:t>Amuse-bouche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B8169D">
        <w:rPr>
          <w:rFonts w:asciiTheme="minorHAnsi" w:hAnsiTheme="minorHAnsi" w:cstheme="minorHAnsi"/>
          <w:i/>
          <w:szCs w:val="24"/>
        </w:rPr>
        <w:t>Dégustation de l’huile d’olive « Christophe Petra »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szCs w:val="24"/>
        </w:rPr>
      </w:pPr>
      <w:proofErr w:type="spellStart"/>
      <w:r w:rsidRPr="00B8169D">
        <w:rPr>
          <w:rFonts w:asciiTheme="minorHAnsi" w:hAnsiTheme="minorHAnsi" w:cstheme="minorHAnsi"/>
          <w:i/>
          <w:szCs w:val="24"/>
        </w:rPr>
        <w:t>Croustidos</w:t>
      </w:r>
      <w:proofErr w:type="spellEnd"/>
      <w:r w:rsidRPr="00B8169D">
        <w:rPr>
          <w:rFonts w:asciiTheme="minorHAnsi" w:hAnsiTheme="minorHAnsi" w:cstheme="minorHAnsi"/>
          <w:i/>
          <w:szCs w:val="24"/>
        </w:rPr>
        <w:t xml:space="preserve"> de truffes et fleur de sel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r w:rsidRPr="00B8169D">
        <w:rPr>
          <w:rFonts w:asciiTheme="minorHAnsi" w:hAnsiTheme="minorHAnsi" w:cstheme="minorHAnsi"/>
          <w:i/>
          <w:szCs w:val="24"/>
        </w:rPr>
        <w:t>Cappuccino de pétoncles, cèpes et truffes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</w:rPr>
        <w:t>****</w:t>
      </w: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  <w:u w:val="single"/>
        </w:rPr>
      </w:pPr>
      <w:r w:rsidRPr="00B8169D">
        <w:rPr>
          <w:rFonts w:asciiTheme="minorHAnsi" w:hAnsiTheme="minorHAnsi" w:cstheme="minorHAnsi"/>
          <w:b/>
          <w:i/>
          <w:szCs w:val="24"/>
          <w:u w:val="single"/>
        </w:rPr>
        <w:t>Entrée</w:t>
      </w:r>
      <w:r w:rsidR="00415941">
        <w:rPr>
          <w:rFonts w:asciiTheme="minorHAnsi" w:hAnsiTheme="minorHAnsi" w:cstheme="minorHAnsi"/>
          <w:b/>
          <w:i/>
          <w:szCs w:val="24"/>
          <w:u w:val="single"/>
        </w:rPr>
        <w:t>s</w:t>
      </w: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r w:rsidRPr="00B8169D">
        <w:rPr>
          <w:rFonts w:asciiTheme="minorHAnsi" w:hAnsiTheme="minorHAnsi" w:cstheme="minorHAnsi"/>
          <w:i/>
          <w:szCs w:val="24"/>
        </w:rPr>
        <w:t>Salad</w:t>
      </w:r>
      <w:r w:rsidR="00415941">
        <w:rPr>
          <w:rFonts w:asciiTheme="minorHAnsi" w:hAnsiTheme="minorHAnsi" w:cstheme="minorHAnsi"/>
          <w:i/>
          <w:szCs w:val="24"/>
        </w:rPr>
        <w:t>e tiède de homard en rémoulade,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proofErr w:type="gramStart"/>
      <w:r w:rsidRPr="00B8169D">
        <w:rPr>
          <w:rFonts w:asciiTheme="minorHAnsi" w:hAnsiTheme="minorHAnsi" w:cstheme="minorHAnsi"/>
          <w:i/>
          <w:szCs w:val="24"/>
        </w:rPr>
        <w:t>huile</w:t>
      </w:r>
      <w:proofErr w:type="gramEnd"/>
      <w:r w:rsidRPr="00B8169D">
        <w:rPr>
          <w:rFonts w:asciiTheme="minorHAnsi" w:hAnsiTheme="minorHAnsi" w:cstheme="minorHAnsi"/>
          <w:i/>
          <w:szCs w:val="24"/>
        </w:rPr>
        <w:t xml:space="preserve"> de curry et vinaigre balsamique réduit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</w:rPr>
        <w:t>****</w:t>
      </w: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r w:rsidRPr="00415941">
        <w:rPr>
          <w:rFonts w:asciiTheme="minorHAnsi" w:hAnsiTheme="minorHAnsi" w:cstheme="minorHAnsi"/>
          <w:i/>
          <w:szCs w:val="24"/>
        </w:rPr>
        <w:t>Daurade sébaste rôtie, risotto à la pulpe de persil plat,</w:t>
      </w:r>
    </w:p>
    <w:p w:rsidR="00B8169D" w:rsidRP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proofErr w:type="gramStart"/>
      <w:r w:rsidRPr="00415941">
        <w:rPr>
          <w:rFonts w:asciiTheme="minorHAnsi" w:hAnsiTheme="minorHAnsi" w:cstheme="minorHAnsi"/>
          <w:i/>
          <w:szCs w:val="24"/>
        </w:rPr>
        <w:t>vierge</w:t>
      </w:r>
      <w:proofErr w:type="gramEnd"/>
      <w:r w:rsidRPr="00415941">
        <w:rPr>
          <w:rFonts w:asciiTheme="minorHAnsi" w:hAnsiTheme="minorHAnsi" w:cstheme="minorHAnsi"/>
          <w:i/>
          <w:szCs w:val="24"/>
        </w:rPr>
        <w:t xml:space="preserve"> de légumes</w:t>
      </w:r>
      <w:r w:rsidR="00415941">
        <w:rPr>
          <w:rFonts w:asciiTheme="minorHAnsi" w:hAnsiTheme="minorHAnsi" w:cstheme="minorHAnsi"/>
          <w:i/>
          <w:szCs w:val="24"/>
        </w:rPr>
        <w:t xml:space="preserve"> </w:t>
      </w:r>
      <w:r w:rsidRPr="00415941">
        <w:rPr>
          <w:rFonts w:asciiTheme="minorHAnsi" w:hAnsiTheme="minorHAnsi" w:cstheme="minorHAnsi"/>
          <w:i/>
          <w:szCs w:val="24"/>
        </w:rPr>
        <w:t>et huile de basilic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</w:rPr>
        <w:t>****</w:t>
      </w: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  <w:u w:val="single"/>
        </w:rPr>
        <w:t>Plat</w:t>
      </w: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r w:rsidRPr="00B8169D">
        <w:rPr>
          <w:rFonts w:asciiTheme="minorHAnsi" w:hAnsiTheme="minorHAnsi" w:cstheme="minorHAnsi"/>
          <w:i/>
          <w:szCs w:val="24"/>
        </w:rPr>
        <w:t>Filet mignon de veau, légumes confits</w:t>
      </w:r>
      <w:r w:rsidR="00415941">
        <w:rPr>
          <w:rFonts w:asciiTheme="minorHAnsi" w:hAnsiTheme="minorHAnsi" w:cstheme="minorHAnsi"/>
          <w:i/>
          <w:szCs w:val="24"/>
        </w:rPr>
        <w:t xml:space="preserve">, </w:t>
      </w:r>
    </w:p>
    <w:p w:rsidR="00B8169D" w:rsidRPr="00B8169D" w:rsidRDefault="00415941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proofErr w:type="gramStart"/>
      <w:r>
        <w:rPr>
          <w:rFonts w:asciiTheme="minorHAnsi" w:hAnsiTheme="minorHAnsi" w:cstheme="minorHAnsi"/>
          <w:i/>
          <w:szCs w:val="24"/>
        </w:rPr>
        <w:t>ratatouille</w:t>
      </w:r>
      <w:proofErr w:type="gramEnd"/>
      <w:r>
        <w:rPr>
          <w:rFonts w:asciiTheme="minorHAnsi" w:hAnsiTheme="minorHAnsi" w:cstheme="minorHAnsi"/>
          <w:i/>
          <w:szCs w:val="24"/>
        </w:rPr>
        <w:t xml:space="preserve"> montée en couche, </w:t>
      </w:r>
      <w:r w:rsidR="00B8169D" w:rsidRPr="00B8169D">
        <w:rPr>
          <w:rFonts w:asciiTheme="minorHAnsi" w:hAnsiTheme="minorHAnsi" w:cstheme="minorHAnsi"/>
          <w:i/>
          <w:szCs w:val="24"/>
        </w:rPr>
        <w:t>jus tranché à l’huile de basilic</w:t>
      </w:r>
    </w:p>
    <w:p w:rsidR="00415941" w:rsidRPr="00B8169D" w:rsidRDefault="00415941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</w:rPr>
        <w:t>****</w:t>
      </w:r>
    </w:p>
    <w:p w:rsidR="00415941" w:rsidRDefault="00415941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</w:pPr>
      <w:r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  <w:t>Fromage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color w:val="000000" w:themeColor="text1"/>
          <w:szCs w:val="24"/>
        </w:rPr>
      </w:pPr>
      <w:r w:rsidRPr="00B8169D">
        <w:rPr>
          <w:rFonts w:asciiTheme="minorHAnsi" w:hAnsiTheme="minorHAnsi" w:cstheme="minorHAnsi"/>
          <w:i/>
          <w:color w:val="000000" w:themeColor="text1"/>
          <w:szCs w:val="24"/>
        </w:rPr>
        <w:t>Brie aux truffes, affiné par nos soins</w:t>
      </w:r>
    </w:p>
    <w:p w:rsidR="00B8169D" w:rsidRP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</w:rPr>
      </w:pPr>
      <w:r w:rsidRPr="00B8169D">
        <w:rPr>
          <w:rFonts w:asciiTheme="minorHAnsi" w:hAnsiTheme="minorHAnsi" w:cstheme="minorHAnsi"/>
          <w:b/>
          <w:i/>
          <w:szCs w:val="24"/>
        </w:rPr>
        <w:t>****</w:t>
      </w:r>
    </w:p>
    <w:p w:rsidR="00415941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b/>
          <w:i/>
          <w:szCs w:val="24"/>
          <w:u w:val="single"/>
        </w:rPr>
      </w:pPr>
      <w:r w:rsidRPr="00B8169D">
        <w:rPr>
          <w:rFonts w:asciiTheme="minorHAnsi" w:hAnsiTheme="minorHAnsi" w:cstheme="minorHAnsi"/>
          <w:b/>
          <w:i/>
          <w:szCs w:val="24"/>
          <w:u w:val="single"/>
        </w:rPr>
        <w:t>Dessert</w:t>
      </w:r>
    </w:p>
    <w:p w:rsidR="00B8169D" w:rsidRDefault="00B8169D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Theme="minorHAnsi" w:hAnsiTheme="minorHAnsi" w:cstheme="minorHAnsi"/>
          <w:i/>
          <w:szCs w:val="24"/>
        </w:rPr>
      </w:pPr>
      <w:r w:rsidRPr="00B8169D">
        <w:rPr>
          <w:rFonts w:asciiTheme="minorHAnsi" w:hAnsiTheme="minorHAnsi" w:cstheme="minorHAnsi"/>
          <w:i/>
          <w:szCs w:val="24"/>
        </w:rPr>
        <w:t>Avalanche des desserts et Mignardises</w:t>
      </w:r>
    </w:p>
    <w:p w:rsidR="00225126" w:rsidRPr="007468BA" w:rsidRDefault="00225126" w:rsidP="005320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/>
          <w:b/>
          <w:szCs w:val="24"/>
          <w:highlight w:val="yellow"/>
          <w:lang w:val="fr-LU"/>
        </w:rPr>
      </w:pPr>
    </w:p>
    <w:p w:rsidR="005320A5" w:rsidRDefault="005320A5" w:rsidP="002C167D">
      <w:pPr>
        <w:ind w:left="-142"/>
        <w:jc w:val="center"/>
        <w:outlineLvl w:val="0"/>
        <w:rPr>
          <w:rFonts w:asciiTheme="minorHAnsi" w:hAnsiTheme="minorHAnsi"/>
          <w:b/>
        </w:rPr>
      </w:pPr>
    </w:p>
    <w:p w:rsidR="000B6735" w:rsidRPr="006F459A" w:rsidRDefault="000B6735" w:rsidP="002C167D">
      <w:pPr>
        <w:ind w:left="-142"/>
        <w:jc w:val="center"/>
        <w:outlineLvl w:val="0"/>
        <w:rPr>
          <w:rFonts w:asciiTheme="minorHAnsi" w:hAnsiTheme="minorHAnsi"/>
          <w:b/>
        </w:rPr>
      </w:pPr>
      <w:r w:rsidRPr="006F459A">
        <w:rPr>
          <w:rFonts w:asciiTheme="minorHAnsi" w:hAnsiTheme="minorHAnsi"/>
          <w:b/>
        </w:rPr>
        <w:t>Merci de bien vouloir nous renvoyer la f</w:t>
      </w:r>
      <w:r w:rsidR="004C76E1" w:rsidRPr="006F459A">
        <w:rPr>
          <w:rFonts w:asciiTheme="minorHAnsi" w:hAnsiTheme="minorHAnsi"/>
          <w:b/>
        </w:rPr>
        <w:t>iche d’inscription par fax au</w:t>
      </w:r>
      <w:r w:rsidRPr="006F459A">
        <w:rPr>
          <w:rFonts w:asciiTheme="minorHAnsi" w:hAnsiTheme="minorHAnsi"/>
          <w:b/>
        </w:rPr>
        <w:t xml:space="preserve"> </w:t>
      </w:r>
    </w:p>
    <w:p w:rsidR="000F6EB5" w:rsidRPr="006F459A" w:rsidRDefault="000B6735" w:rsidP="002C167D">
      <w:pPr>
        <w:ind w:left="-142"/>
        <w:jc w:val="center"/>
        <w:outlineLvl w:val="0"/>
        <w:rPr>
          <w:rFonts w:asciiTheme="minorHAnsi" w:hAnsiTheme="minorHAnsi"/>
          <w:b/>
        </w:rPr>
      </w:pPr>
      <w:r w:rsidRPr="006F459A">
        <w:rPr>
          <w:rFonts w:asciiTheme="minorHAnsi" w:hAnsiTheme="minorHAnsi"/>
          <w:b/>
          <w:szCs w:val="24"/>
        </w:rPr>
        <w:t xml:space="preserve">+352 </w:t>
      </w:r>
      <w:r w:rsidR="00225126" w:rsidRPr="006F459A">
        <w:rPr>
          <w:rFonts w:ascii="Calibri" w:hAnsi="Calibri" w:cs="Arial"/>
          <w:b/>
          <w:szCs w:val="24"/>
        </w:rPr>
        <w:t>26 74 75 61</w:t>
      </w:r>
      <w:r w:rsidR="00225126" w:rsidRPr="006F459A">
        <w:rPr>
          <w:rFonts w:ascii="Arial" w:hAnsi="Arial" w:cs="Arial"/>
          <w:sz w:val="20"/>
        </w:rPr>
        <w:t xml:space="preserve"> </w:t>
      </w:r>
      <w:r w:rsidR="000B46ED" w:rsidRPr="006F459A">
        <w:rPr>
          <w:rFonts w:asciiTheme="minorHAnsi" w:hAnsiTheme="minorHAnsi"/>
          <w:b/>
        </w:rPr>
        <w:t xml:space="preserve">ou par courrier </w:t>
      </w:r>
      <w:r w:rsidR="000F6EB5" w:rsidRPr="006F459A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2C167D">
      <w:pPr>
        <w:ind w:left="-142"/>
        <w:jc w:val="center"/>
        <w:outlineLvl w:val="0"/>
        <w:rPr>
          <w:rFonts w:asciiTheme="minorHAnsi" w:hAnsiTheme="minorHAnsi"/>
        </w:rPr>
      </w:pPr>
      <w:r w:rsidRPr="006F459A">
        <w:rPr>
          <w:rFonts w:asciiTheme="minorHAnsi" w:hAnsiTheme="minorHAnsi"/>
          <w:b/>
        </w:rPr>
        <w:t xml:space="preserve">à l’adresse </w:t>
      </w:r>
      <w:hyperlink r:id="rId10" w:history="1">
        <w:r w:rsidRPr="006F459A">
          <w:rPr>
            <w:rStyle w:val="Hyperlink"/>
            <w:rFonts w:asciiTheme="minorHAnsi" w:hAnsiTheme="minorHAnsi"/>
            <w:b/>
          </w:rPr>
          <w:t>linsterc@pt.lu</w:t>
        </w:r>
      </w:hyperlink>
      <w:r w:rsidRPr="006F459A">
        <w:rPr>
          <w:rFonts w:asciiTheme="minorHAnsi" w:hAnsiTheme="minorHAnsi"/>
          <w:b/>
        </w:rPr>
        <w:t xml:space="preserve"> le </w:t>
      </w:r>
      <w:r w:rsidR="00415941" w:rsidRPr="006F459A">
        <w:rPr>
          <w:rFonts w:asciiTheme="minorHAnsi" w:hAnsiTheme="minorHAnsi"/>
          <w:b/>
        </w:rPr>
        <w:t>19 novembre</w:t>
      </w:r>
      <w:r w:rsidRPr="006F459A">
        <w:rPr>
          <w:rFonts w:asciiTheme="minorHAnsi" w:hAnsiTheme="minorHAnsi"/>
          <w:b/>
        </w:rPr>
        <w:t xml:space="preserve"> 201</w:t>
      </w:r>
      <w:r w:rsidR="008C02E4" w:rsidRPr="006F459A">
        <w:rPr>
          <w:rFonts w:asciiTheme="minorHAnsi" w:hAnsiTheme="minorHAnsi"/>
          <w:b/>
        </w:rPr>
        <w:t>8</w:t>
      </w:r>
      <w:r w:rsidRPr="006F459A">
        <w:rPr>
          <w:rFonts w:asciiTheme="minorHAnsi" w:hAnsiTheme="minorHAnsi"/>
          <w:b/>
        </w:rPr>
        <w:t xml:space="preserve"> au plus tard.</w:t>
      </w:r>
    </w:p>
    <w:p w:rsidR="00225126" w:rsidRPr="005E3F19" w:rsidRDefault="00225126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</w:t>
      </w:r>
      <w:r w:rsidR="005320A5">
        <w:rPr>
          <w:rFonts w:asciiTheme="minorHAnsi" w:hAnsiTheme="minorHAnsi"/>
          <w:b/>
          <w:sz w:val="28"/>
          <w:u w:val="single"/>
        </w:rPr>
        <w:t xml:space="preserve"> de 140€</w:t>
      </w:r>
      <w:r w:rsidRPr="005E3F19">
        <w:rPr>
          <w:rFonts w:asciiTheme="minorHAnsi" w:hAnsiTheme="minorHAnsi"/>
          <w:b/>
          <w:sz w:val="28"/>
          <w:u w:val="single"/>
        </w:rPr>
        <w:t xml:space="preserve">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946"/>
    <w:rsid w:val="000216A9"/>
    <w:rsid w:val="00073C32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42627"/>
    <w:rsid w:val="001744BD"/>
    <w:rsid w:val="0019682B"/>
    <w:rsid w:val="00197D3A"/>
    <w:rsid w:val="001E1D6A"/>
    <w:rsid w:val="00225126"/>
    <w:rsid w:val="00234DB8"/>
    <w:rsid w:val="002517F9"/>
    <w:rsid w:val="002A38C3"/>
    <w:rsid w:val="002A44DE"/>
    <w:rsid w:val="002C167D"/>
    <w:rsid w:val="002C26C3"/>
    <w:rsid w:val="002C56C2"/>
    <w:rsid w:val="002D3CFE"/>
    <w:rsid w:val="002E74EC"/>
    <w:rsid w:val="002F18AE"/>
    <w:rsid w:val="0031180B"/>
    <w:rsid w:val="003215BA"/>
    <w:rsid w:val="0036727F"/>
    <w:rsid w:val="00415941"/>
    <w:rsid w:val="0042160B"/>
    <w:rsid w:val="0044505B"/>
    <w:rsid w:val="0045266F"/>
    <w:rsid w:val="00461EB4"/>
    <w:rsid w:val="00484E83"/>
    <w:rsid w:val="004916A5"/>
    <w:rsid w:val="004C590B"/>
    <w:rsid w:val="004C76E1"/>
    <w:rsid w:val="004D40DD"/>
    <w:rsid w:val="00500561"/>
    <w:rsid w:val="005136D7"/>
    <w:rsid w:val="005305ED"/>
    <w:rsid w:val="005308C6"/>
    <w:rsid w:val="005320A5"/>
    <w:rsid w:val="00532EC8"/>
    <w:rsid w:val="00554341"/>
    <w:rsid w:val="005646AC"/>
    <w:rsid w:val="00580A9E"/>
    <w:rsid w:val="005B72F4"/>
    <w:rsid w:val="005D3068"/>
    <w:rsid w:val="005E3F19"/>
    <w:rsid w:val="0060394F"/>
    <w:rsid w:val="00610B5F"/>
    <w:rsid w:val="00612D13"/>
    <w:rsid w:val="00612DD3"/>
    <w:rsid w:val="00621A09"/>
    <w:rsid w:val="00630FE7"/>
    <w:rsid w:val="006344AC"/>
    <w:rsid w:val="006521BF"/>
    <w:rsid w:val="00681114"/>
    <w:rsid w:val="006D1E1E"/>
    <w:rsid w:val="006F459A"/>
    <w:rsid w:val="006F4BF9"/>
    <w:rsid w:val="00703C11"/>
    <w:rsid w:val="00735584"/>
    <w:rsid w:val="00735BE6"/>
    <w:rsid w:val="00741E27"/>
    <w:rsid w:val="007468BA"/>
    <w:rsid w:val="007536A1"/>
    <w:rsid w:val="0077382E"/>
    <w:rsid w:val="00785A03"/>
    <w:rsid w:val="007D02F0"/>
    <w:rsid w:val="007E5BCF"/>
    <w:rsid w:val="008117BE"/>
    <w:rsid w:val="00822B6E"/>
    <w:rsid w:val="00836734"/>
    <w:rsid w:val="00872E88"/>
    <w:rsid w:val="00881A23"/>
    <w:rsid w:val="008A2C27"/>
    <w:rsid w:val="008C02E4"/>
    <w:rsid w:val="008C5AF8"/>
    <w:rsid w:val="008D79F2"/>
    <w:rsid w:val="0099652A"/>
    <w:rsid w:val="009E26F8"/>
    <w:rsid w:val="00A061CE"/>
    <w:rsid w:val="00A22FC6"/>
    <w:rsid w:val="00A314B8"/>
    <w:rsid w:val="00A437E1"/>
    <w:rsid w:val="00A57FE9"/>
    <w:rsid w:val="00A636E2"/>
    <w:rsid w:val="00A640B4"/>
    <w:rsid w:val="00A7311B"/>
    <w:rsid w:val="00A75F09"/>
    <w:rsid w:val="00B65405"/>
    <w:rsid w:val="00B8169D"/>
    <w:rsid w:val="00B94E4D"/>
    <w:rsid w:val="00BA3BBF"/>
    <w:rsid w:val="00BE7548"/>
    <w:rsid w:val="00BF06AD"/>
    <w:rsid w:val="00C14898"/>
    <w:rsid w:val="00C37068"/>
    <w:rsid w:val="00C83481"/>
    <w:rsid w:val="00C90F36"/>
    <w:rsid w:val="00C971AB"/>
    <w:rsid w:val="00CA30C0"/>
    <w:rsid w:val="00CB33CC"/>
    <w:rsid w:val="00CD1736"/>
    <w:rsid w:val="00D41288"/>
    <w:rsid w:val="00D45A8D"/>
    <w:rsid w:val="00D82A0D"/>
    <w:rsid w:val="00D9774F"/>
    <w:rsid w:val="00DB7772"/>
    <w:rsid w:val="00DD7BC6"/>
    <w:rsid w:val="00E058A7"/>
    <w:rsid w:val="00E4411F"/>
    <w:rsid w:val="00E47135"/>
    <w:rsid w:val="00E92D83"/>
    <w:rsid w:val="00EB387F"/>
    <w:rsid w:val="00EC1C72"/>
    <w:rsid w:val="00EF02F0"/>
    <w:rsid w:val="00F1042E"/>
    <w:rsid w:val="00F27DBB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BD7F7"/>
  <w15:docId w15:val="{689F8337-E12B-4E38-B17D-BE4088E9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Standard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Standard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Absatz-Standardschriftar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Absatz-Standardschriftar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Absatz-Standardschriftar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Absatz-Standardschriftart"/>
    <w:uiPriority w:val="99"/>
    <w:rsid w:val="005D3068"/>
    <w:rPr>
      <w:rFonts w:cs="Times New Roman"/>
    </w:rPr>
  </w:style>
  <w:style w:type="character" w:styleId="Fett">
    <w:name w:val="Strong"/>
    <w:basedOn w:val="Absatz-Standardschriftar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Standard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Absatz-Standardschriftart"/>
    <w:uiPriority w:val="99"/>
    <w:rsid w:val="005136D7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D7BC6"/>
    <w:rPr>
      <w:rFonts w:ascii="Calibri" w:eastAsiaTheme="minorHAnsi" w:hAnsi="Calibri" w:cstheme="minorBidi"/>
      <w:sz w:val="22"/>
      <w:szCs w:val="21"/>
      <w:lang w:val="de-LU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D7BC6"/>
    <w:rPr>
      <w:rFonts w:eastAsiaTheme="minorHAnsi" w:cstheme="minorBidi"/>
      <w:szCs w:val="21"/>
      <w:lang w:val="de-L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xembourg.chainedesrotisseur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nsterc@pt.l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322C-0C3A-4C96-98BC-80B936F5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sandt@pt.lu</cp:lastModifiedBy>
  <cp:revision>4</cp:revision>
  <cp:lastPrinted>2018-05-31T13:40:00Z</cp:lastPrinted>
  <dcterms:created xsi:type="dcterms:W3CDTF">2018-10-14T20:34:00Z</dcterms:created>
  <dcterms:modified xsi:type="dcterms:W3CDTF">2018-10-14T20:34:00Z</dcterms:modified>
</cp:coreProperties>
</file>